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920"/>
        <w:gridCol w:w="4217"/>
      </w:tblGrid>
      <w:tr w:rsidR="009F44CD" w:rsidRPr="00C83548" w:rsidTr="00CE3C47">
        <w:tc>
          <w:tcPr>
            <w:tcW w:w="5920" w:type="dxa"/>
          </w:tcPr>
          <w:p w:rsidR="009F44CD" w:rsidRPr="00704E32" w:rsidRDefault="009F44CD" w:rsidP="00CE3C47">
            <w:pPr>
              <w:tabs>
                <w:tab w:val="left" w:pos="6946"/>
              </w:tabs>
              <w:rPr>
                <w:szCs w:val="28"/>
                <w:lang w:val="tt-RU"/>
              </w:rPr>
            </w:pPr>
          </w:p>
        </w:tc>
        <w:tc>
          <w:tcPr>
            <w:tcW w:w="4217" w:type="dxa"/>
          </w:tcPr>
          <w:p w:rsidR="009F44CD" w:rsidRDefault="009F44CD" w:rsidP="00CE3C47">
            <w:pPr>
              <w:shd w:val="clear" w:color="auto" w:fill="FFFFFF"/>
              <w:ind w:firstLine="34"/>
              <w:outlineLvl w:val="0"/>
              <w:rPr>
                <w:bCs/>
                <w:kern w:val="36"/>
                <w:szCs w:val="28"/>
                <w:lang w:val="tt-RU"/>
              </w:rPr>
            </w:pPr>
            <w:r>
              <w:rPr>
                <w:bCs/>
                <w:kern w:val="36"/>
                <w:sz w:val="28"/>
                <w:szCs w:val="28"/>
              </w:rPr>
              <w:t>«</w:t>
            </w:r>
            <w:r>
              <w:rPr>
                <w:bCs/>
                <w:kern w:val="36"/>
                <w:sz w:val="28"/>
                <w:szCs w:val="28"/>
                <w:lang w:val="tt-RU"/>
              </w:rPr>
              <w:t>Татмедиа</w:t>
            </w:r>
            <w:r>
              <w:rPr>
                <w:bCs/>
                <w:kern w:val="36"/>
                <w:sz w:val="28"/>
                <w:szCs w:val="28"/>
              </w:rPr>
              <w:t>»</w:t>
            </w:r>
            <w:r>
              <w:rPr>
                <w:bCs/>
                <w:kern w:val="36"/>
                <w:sz w:val="28"/>
                <w:szCs w:val="28"/>
                <w:lang w:val="tt-RU"/>
              </w:rPr>
              <w:t xml:space="preserve"> республика матбугат һәм массакүләм коммуникацияләр агентлыгының </w:t>
            </w:r>
          </w:p>
          <w:p w:rsidR="009F44CD" w:rsidRDefault="009F44CD" w:rsidP="00CE3C47">
            <w:pPr>
              <w:shd w:val="clear" w:color="auto" w:fill="FFFFFF"/>
              <w:ind w:firstLine="34"/>
              <w:outlineLvl w:val="0"/>
              <w:rPr>
                <w:bCs/>
                <w:kern w:val="36"/>
                <w:szCs w:val="28"/>
                <w:lang w:val="tt-RU"/>
              </w:rPr>
            </w:pPr>
            <w:r>
              <w:rPr>
                <w:bCs/>
                <w:kern w:val="36"/>
                <w:sz w:val="28"/>
                <w:szCs w:val="28"/>
                <w:lang w:val="tt-RU"/>
              </w:rPr>
              <w:t>2022 елның  «28» февраль 19-п номерлы боерыгы белән расланган</w:t>
            </w:r>
          </w:p>
          <w:p w:rsidR="009F44CD" w:rsidRPr="004C1BBA" w:rsidRDefault="009F44CD" w:rsidP="00CE3C47">
            <w:pPr>
              <w:shd w:val="clear" w:color="auto" w:fill="FFFFFF"/>
              <w:ind w:firstLine="34"/>
              <w:outlineLvl w:val="0"/>
              <w:rPr>
                <w:bCs/>
                <w:kern w:val="36"/>
                <w:szCs w:val="28"/>
                <w:lang w:val="tt-RU"/>
              </w:rPr>
            </w:pPr>
            <w:r w:rsidRPr="004C1BBA">
              <w:rPr>
                <w:bCs/>
                <w:kern w:val="36"/>
                <w:sz w:val="28"/>
                <w:szCs w:val="28"/>
                <w:lang w:val="tt-RU"/>
              </w:rPr>
              <w:t xml:space="preserve">Интернет массакүләм мәгълүмат чаралары өчен </w:t>
            </w:r>
          </w:p>
          <w:p w:rsidR="009F44CD" w:rsidRDefault="009F44CD" w:rsidP="00CE3C47">
            <w:pPr>
              <w:shd w:val="clear" w:color="auto" w:fill="FFFFFF"/>
              <w:ind w:firstLine="34"/>
              <w:outlineLvl w:val="0"/>
              <w:rPr>
                <w:bCs/>
                <w:kern w:val="36"/>
                <w:szCs w:val="28"/>
                <w:lang w:val="tt-RU"/>
              </w:rPr>
            </w:pPr>
            <w:r w:rsidRPr="00C92C2F">
              <w:rPr>
                <w:bCs/>
                <w:kern w:val="36"/>
                <w:sz w:val="28"/>
                <w:szCs w:val="28"/>
                <w:lang w:val="tt-RU"/>
              </w:rPr>
              <w:t>«</w:t>
            </w:r>
            <w:r w:rsidRPr="00C92C2F">
              <w:rPr>
                <w:sz w:val="28"/>
                <w:szCs w:val="28"/>
                <w:lang w:val="tt-RU"/>
              </w:rPr>
              <w:t>Теле барның юлы бар» - «Знан</w:t>
            </w:r>
            <w:r>
              <w:rPr>
                <w:sz w:val="28"/>
                <w:szCs w:val="28"/>
                <w:lang w:val="tt-RU"/>
              </w:rPr>
              <w:t>ие языка открывает возможности</w:t>
            </w:r>
            <w:r w:rsidRPr="00C92C2F">
              <w:rPr>
                <w:sz w:val="28"/>
                <w:szCs w:val="28"/>
                <w:lang w:val="tt-RU"/>
              </w:rPr>
              <w:t>»</w:t>
            </w:r>
          </w:p>
          <w:p w:rsidR="009F44CD" w:rsidRPr="004C1BBA" w:rsidRDefault="009F44CD" w:rsidP="00CE3C47">
            <w:pPr>
              <w:shd w:val="clear" w:color="auto" w:fill="FFFFFF"/>
              <w:ind w:firstLine="34"/>
              <w:outlineLvl w:val="0"/>
              <w:rPr>
                <w:bCs/>
                <w:kern w:val="36"/>
                <w:szCs w:val="28"/>
                <w:lang w:val="tt-RU"/>
              </w:rPr>
            </w:pPr>
            <w:r w:rsidRPr="004C1BBA">
              <w:rPr>
                <w:bCs/>
                <w:kern w:val="36"/>
                <w:sz w:val="28"/>
                <w:szCs w:val="28"/>
                <w:lang w:val="tt-RU"/>
              </w:rPr>
              <w:t>республика журналистлар конкурсын үткәрү турында</w:t>
            </w:r>
          </w:p>
          <w:p w:rsidR="009F44CD" w:rsidRPr="004C1BBA" w:rsidRDefault="009F44CD" w:rsidP="00CE3C47">
            <w:pPr>
              <w:tabs>
                <w:tab w:val="left" w:pos="6946"/>
              </w:tabs>
              <w:ind w:firstLine="34"/>
              <w:rPr>
                <w:bCs/>
                <w:kern w:val="36"/>
                <w:szCs w:val="28"/>
                <w:lang w:val="tt-RU"/>
              </w:rPr>
            </w:pPr>
            <w:r>
              <w:rPr>
                <w:bCs/>
                <w:kern w:val="36"/>
                <w:sz w:val="28"/>
                <w:szCs w:val="28"/>
                <w:lang w:val="tt-RU"/>
              </w:rPr>
              <w:t>н</w:t>
            </w:r>
            <w:r w:rsidRPr="004C1BBA">
              <w:rPr>
                <w:bCs/>
                <w:kern w:val="36"/>
                <w:sz w:val="28"/>
                <w:szCs w:val="28"/>
                <w:lang w:val="tt-RU"/>
              </w:rPr>
              <w:t>игезләмәгә</w:t>
            </w:r>
          </w:p>
          <w:p w:rsidR="009F44CD" w:rsidRPr="004C1BBA" w:rsidRDefault="009F44CD" w:rsidP="00CE3C47">
            <w:pPr>
              <w:tabs>
                <w:tab w:val="left" w:pos="6946"/>
              </w:tabs>
              <w:ind w:firstLine="34"/>
              <w:rPr>
                <w:szCs w:val="28"/>
                <w:lang w:val="tt-RU"/>
              </w:rPr>
            </w:pPr>
            <w:r w:rsidRPr="004C1BBA">
              <w:rPr>
                <w:sz w:val="28"/>
                <w:szCs w:val="28"/>
                <w:lang w:val="tt-RU"/>
              </w:rPr>
              <w:t>2 нче кушымта</w:t>
            </w:r>
          </w:p>
        </w:tc>
      </w:tr>
    </w:tbl>
    <w:p w:rsidR="009F44CD" w:rsidRPr="00E06FD1" w:rsidRDefault="009F44CD" w:rsidP="009F44CD">
      <w:pPr>
        <w:shd w:val="clear" w:color="auto" w:fill="FFFFFF"/>
        <w:rPr>
          <w:b/>
          <w:sz w:val="28"/>
          <w:szCs w:val="28"/>
        </w:rPr>
      </w:pPr>
    </w:p>
    <w:p w:rsidR="009F44CD" w:rsidRDefault="009F44CD" w:rsidP="009F44CD">
      <w:pPr>
        <w:pStyle w:val="1"/>
        <w:rPr>
          <w:rFonts w:ascii="Times New Roman" w:hAnsi="Times New Roman"/>
          <w:color w:val="000000"/>
          <w:sz w:val="28"/>
          <w:szCs w:val="28"/>
          <w:lang w:val="tt-RU"/>
        </w:rPr>
      </w:pPr>
      <w:r>
        <w:rPr>
          <w:rFonts w:ascii="Times New Roman" w:hAnsi="Times New Roman"/>
          <w:color w:val="000000"/>
          <w:sz w:val="28"/>
          <w:szCs w:val="28"/>
        </w:rPr>
        <w:t>Персональ белешм</w:t>
      </w:r>
      <w:r>
        <w:rPr>
          <w:rFonts w:ascii="Times New Roman" w:hAnsi="Times New Roman"/>
          <w:color w:val="000000"/>
          <w:sz w:val="28"/>
          <w:szCs w:val="28"/>
          <w:lang w:val="tt-RU"/>
        </w:rPr>
        <w:t>ә</w:t>
      </w:r>
      <w:r>
        <w:rPr>
          <w:rFonts w:ascii="Times New Roman" w:hAnsi="Times New Roman"/>
          <w:color w:val="000000"/>
          <w:sz w:val="28"/>
          <w:szCs w:val="28"/>
        </w:rPr>
        <w:t>л</w:t>
      </w:r>
      <w:r>
        <w:rPr>
          <w:rFonts w:ascii="Times New Roman" w:hAnsi="Times New Roman"/>
          <w:color w:val="000000"/>
          <w:sz w:val="28"/>
          <w:szCs w:val="28"/>
          <w:lang w:val="tt-RU"/>
        </w:rPr>
        <w:t>ә</w:t>
      </w:r>
      <w:r>
        <w:rPr>
          <w:rFonts w:ascii="Times New Roman" w:hAnsi="Times New Roman"/>
          <w:color w:val="000000"/>
          <w:sz w:val="28"/>
          <w:szCs w:val="28"/>
        </w:rPr>
        <w:t>рне эшк</w:t>
      </w:r>
      <w:r>
        <w:rPr>
          <w:rFonts w:ascii="Times New Roman" w:hAnsi="Times New Roman"/>
          <w:color w:val="000000"/>
          <w:sz w:val="28"/>
          <w:szCs w:val="28"/>
          <w:lang w:val="tt-RU"/>
        </w:rPr>
        <w:t>ә</w:t>
      </w:r>
      <w:r>
        <w:rPr>
          <w:rFonts w:ascii="Times New Roman" w:hAnsi="Times New Roman"/>
          <w:color w:val="000000"/>
          <w:sz w:val="28"/>
          <w:szCs w:val="28"/>
        </w:rPr>
        <w:t>рт</w:t>
      </w:r>
      <w:r>
        <w:rPr>
          <w:rFonts w:ascii="Times New Roman" w:hAnsi="Times New Roman"/>
          <w:color w:val="000000"/>
          <w:sz w:val="28"/>
          <w:szCs w:val="28"/>
          <w:lang w:val="tt-RU"/>
        </w:rPr>
        <w:t>ү</w:t>
      </w:r>
      <w:r>
        <w:rPr>
          <w:rFonts w:ascii="Times New Roman" w:hAnsi="Times New Roman"/>
          <w:color w:val="000000"/>
          <w:sz w:val="28"/>
          <w:szCs w:val="28"/>
        </w:rPr>
        <w:t>г</w:t>
      </w:r>
      <w:r>
        <w:rPr>
          <w:rFonts w:ascii="Times New Roman" w:hAnsi="Times New Roman"/>
          <w:color w:val="000000"/>
          <w:sz w:val="28"/>
          <w:szCs w:val="28"/>
          <w:lang w:val="tt-RU"/>
        </w:rPr>
        <w:t>ә</w:t>
      </w:r>
      <w:r>
        <w:rPr>
          <w:rFonts w:ascii="Times New Roman" w:hAnsi="Times New Roman"/>
          <w:color w:val="000000"/>
          <w:sz w:val="28"/>
          <w:szCs w:val="28"/>
        </w:rPr>
        <w:t xml:space="preserve"> ризалык </w:t>
      </w:r>
    </w:p>
    <w:p w:rsidR="009F44CD" w:rsidRDefault="009F44CD" w:rsidP="009F44CD">
      <w:pPr>
        <w:pStyle w:val="1"/>
        <w:rPr>
          <w:rFonts w:ascii="Times New Roman" w:hAnsi="Times New Roman"/>
          <w:color w:val="000000"/>
          <w:sz w:val="28"/>
          <w:szCs w:val="28"/>
          <w:lang w:val="tt-RU"/>
        </w:rPr>
      </w:pPr>
    </w:p>
    <w:p w:rsidR="009F44CD" w:rsidRDefault="009F44CD" w:rsidP="009F44CD">
      <w:pPr>
        <w:ind w:right="-284"/>
        <w:jc w:val="both"/>
        <w:rPr>
          <w:sz w:val="28"/>
          <w:szCs w:val="28"/>
        </w:rPr>
      </w:pPr>
      <w:r>
        <w:rPr>
          <w:sz w:val="28"/>
          <w:szCs w:val="28"/>
          <w:lang w:val="tt-RU"/>
        </w:rPr>
        <w:t>Мин</w:t>
      </w:r>
      <w:r w:rsidRPr="000723BA">
        <w:rPr>
          <w:sz w:val="28"/>
          <w:szCs w:val="28"/>
        </w:rPr>
        <w:t>,</w:t>
      </w:r>
      <w:r>
        <w:rPr>
          <w:sz w:val="28"/>
          <w:szCs w:val="28"/>
        </w:rPr>
        <w:t>_____</w:t>
      </w:r>
      <w:r w:rsidRPr="000723BA">
        <w:rPr>
          <w:sz w:val="28"/>
          <w:szCs w:val="28"/>
        </w:rPr>
        <w:t xml:space="preserve">______________________________________________________________, </w:t>
      </w:r>
      <w:r>
        <w:rPr>
          <w:sz w:val="28"/>
          <w:szCs w:val="28"/>
          <w:lang w:val="tt-RU"/>
        </w:rPr>
        <w:t>яшәү</w:t>
      </w:r>
      <w:r w:rsidRPr="000723BA">
        <w:rPr>
          <w:sz w:val="28"/>
          <w:szCs w:val="28"/>
        </w:rPr>
        <w:t xml:space="preserve"> адрес</w:t>
      </w:r>
      <w:r>
        <w:rPr>
          <w:sz w:val="28"/>
          <w:szCs w:val="28"/>
          <w:lang w:val="tt-RU"/>
        </w:rPr>
        <w:t>ым</w:t>
      </w:r>
      <w:r>
        <w:rPr>
          <w:sz w:val="28"/>
          <w:szCs w:val="28"/>
        </w:rPr>
        <w:t>_____________________________________________</w:t>
      </w:r>
    </w:p>
    <w:p w:rsidR="009F44CD" w:rsidRPr="005E020E" w:rsidRDefault="009F44CD" w:rsidP="009F44CD">
      <w:pPr>
        <w:ind w:right="-284"/>
        <w:jc w:val="both"/>
        <w:rPr>
          <w:sz w:val="28"/>
          <w:szCs w:val="28"/>
          <w:lang w:val="tt-RU"/>
        </w:rPr>
      </w:pPr>
      <w:r>
        <w:rPr>
          <w:sz w:val="28"/>
          <w:szCs w:val="28"/>
        </w:rPr>
        <w:t xml:space="preserve">______________________________________________________________________, </w:t>
      </w:r>
      <w:r>
        <w:rPr>
          <w:sz w:val="28"/>
          <w:szCs w:val="28"/>
          <w:lang w:val="tt-RU"/>
        </w:rPr>
        <w:t>шәхесне таныклаучы төп документым</w:t>
      </w:r>
      <w:r w:rsidRPr="000723BA">
        <w:rPr>
          <w:sz w:val="28"/>
          <w:szCs w:val="28"/>
        </w:rPr>
        <w:t xml:space="preserve"> (паспорт)</w:t>
      </w:r>
      <w:r>
        <w:rPr>
          <w:sz w:val="28"/>
          <w:szCs w:val="28"/>
        </w:rPr>
        <w:t>_____________________</w:t>
      </w:r>
    </w:p>
    <w:p w:rsidR="009F44CD" w:rsidRPr="006B023C" w:rsidRDefault="009F44CD" w:rsidP="009F44CD">
      <w:pPr>
        <w:shd w:val="clear" w:color="auto" w:fill="FFFFFF"/>
        <w:ind w:firstLine="34"/>
        <w:jc w:val="both"/>
        <w:outlineLvl w:val="0"/>
        <w:rPr>
          <w:bCs/>
          <w:kern w:val="36"/>
          <w:sz w:val="28"/>
          <w:szCs w:val="28"/>
          <w:lang w:val="tt-RU"/>
        </w:rPr>
      </w:pPr>
      <w:r w:rsidRPr="005E020E">
        <w:rPr>
          <w:sz w:val="28"/>
          <w:szCs w:val="28"/>
          <w:lang w:val="tt-RU"/>
        </w:rPr>
        <w:t xml:space="preserve">_________________________________________________________________________________________________________, </w:t>
      </w:r>
      <w:r>
        <w:rPr>
          <w:sz w:val="28"/>
          <w:szCs w:val="28"/>
          <w:lang w:val="tt-RU"/>
        </w:rPr>
        <w:t xml:space="preserve">“Персональ белешмәләр турында” 2006 елның 27 июлендәге 152-ФЗ номерлы Федераль законның 9 статьясы нигезендә “Татмедиа” республика матбугат һәм массакүләм коммуникацияләр агентлыгына (алга таба – оператор) (адресы: 420097, Казан шәһәре, Декабристлар урамы, 2 йорт)   </w:t>
      </w:r>
      <w:r w:rsidRPr="004C1BBA">
        <w:rPr>
          <w:bCs/>
          <w:kern w:val="36"/>
          <w:sz w:val="28"/>
          <w:szCs w:val="28"/>
          <w:lang w:val="tt-RU"/>
        </w:rPr>
        <w:t xml:space="preserve">Интернет массакүләм мәгълүмат чаралары өчен </w:t>
      </w:r>
      <w:r w:rsidRPr="00C92C2F">
        <w:rPr>
          <w:bCs/>
          <w:kern w:val="36"/>
          <w:sz w:val="28"/>
          <w:szCs w:val="28"/>
          <w:lang w:val="tt-RU"/>
        </w:rPr>
        <w:t>«</w:t>
      </w:r>
      <w:r w:rsidRPr="00C92C2F">
        <w:rPr>
          <w:sz w:val="28"/>
          <w:szCs w:val="28"/>
          <w:lang w:val="tt-RU"/>
        </w:rPr>
        <w:t>Теле барның юлы бар» - «Знан</w:t>
      </w:r>
      <w:r>
        <w:rPr>
          <w:sz w:val="28"/>
          <w:szCs w:val="28"/>
          <w:lang w:val="tt-RU"/>
        </w:rPr>
        <w:t>ие языка открывает возможности</w:t>
      </w:r>
      <w:r w:rsidRPr="00C92C2F">
        <w:rPr>
          <w:sz w:val="28"/>
          <w:szCs w:val="28"/>
          <w:lang w:val="tt-RU"/>
        </w:rPr>
        <w:t>»</w:t>
      </w:r>
      <w:r>
        <w:rPr>
          <w:bCs/>
          <w:kern w:val="36"/>
          <w:sz w:val="28"/>
          <w:szCs w:val="28"/>
          <w:lang w:val="tt-RU"/>
        </w:rPr>
        <w:t xml:space="preserve"> </w:t>
      </w:r>
      <w:r w:rsidRPr="004C1BBA">
        <w:rPr>
          <w:bCs/>
          <w:kern w:val="36"/>
          <w:sz w:val="28"/>
          <w:szCs w:val="28"/>
          <w:lang w:val="tt-RU"/>
        </w:rPr>
        <w:t>республика журналистлар конкурсы</w:t>
      </w:r>
      <w:r>
        <w:rPr>
          <w:sz w:val="28"/>
          <w:szCs w:val="28"/>
          <w:lang w:val="tt-RU"/>
        </w:rPr>
        <w:t>нда катнашуга бәйле рәвештә</w:t>
      </w:r>
      <w:r w:rsidRPr="00C83548">
        <w:rPr>
          <w:sz w:val="28"/>
          <w:szCs w:val="28"/>
          <w:lang w:val="tt-RU"/>
        </w:rPr>
        <w:t xml:space="preserve"> </w:t>
      </w:r>
      <w:r>
        <w:rPr>
          <w:sz w:val="28"/>
          <w:szCs w:val="28"/>
          <w:lang w:val="tt-RU"/>
        </w:rPr>
        <w:t>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9F44CD" w:rsidRDefault="009F44CD" w:rsidP="009F44CD">
      <w:pPr>
        <w:tabs>
          <w:tab w:val="left" w:pos="6946"/>
        </w:tabs>
        <w:jc w:val="both"/>
        <w:rPr>
          <w:sz w:val="28"/>
          <w:szCs w:val="28"/>
          <w:lang w:val="tt-RU"/>
        </w:rPr>
      </w:pPr>
      <w:r>
        <w:rPr>
          <w:sz w:val="28"/>
          <w:szCs w:val="28"/>
          <w:lang w:val="tt-RU"/>
        </w:rPr>
        <w:t>Эшкәртүгә ризалыгымны бирә торган персональ белешмәләрнең исемлеге:</w:t>
      </w:r>
    </w:p>
    <w:p w:rsidR="009F44CD" w:rsidRDefault="009F44CD" w:rsidP="009F44CD">
      <w:pPr>
        <w:tabs>
          <w:tab w:val="left" w:pos="6946"/>
        </w:tabs>
        <w:jc w:val="both"/>
        <w:rPr>
          <w:sz w:val="28"/>
          <w:szCs w:val="28"/>
          <w:lang w:val="tt-RU"/>
        </w:rPr>
      </w:pPr>
    </w:p>
    <w:tbl>
      <w:tblPr>
        <w:tblpPr w:leftFromText="180" w:rightFromText="180" w:vertAnchor="text" w:horzAnchor="margin" w:tblpX="74" w:tblpY="84"/>
        <w:tblW w:w="102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9"/>
        <w:gridCol w:w="7348"/>
      </w:tblGrid>
      <w:tr w:rsidR="009F44CD" w:rsidRPr="009F44CD" w:rsidTr="00CE3C47">
        <w:trPr>
          <w:trHeight w:val="1846"/>
        </w:trPr>
        <w:tc>
          <w:tcPr>
            <w:tcW w:w="2909" w:type="dxa"/>
            <w:tcBorders>
              <w:top w:val="single" w:sz="4" w:space="0" w:color="auto"/>
              <w:bottom w:val="single" w:sz="4" w:space="0" w:color="auto"/>
              <w:right w:val="single" w:sz="4" w:space="0" w:color="auto"/>
            </w:tcBorders>
          </w:tcPr>
          <w:p w:rsidR="009F44CD" w:rsidRPr="00142606" w:rsidRDefault="009F44CD" w:rsidP="00CE3C47">
            <w:pPr>
              <w:shd w:val="clear" w:color="auto" w:fill="FFFFFF"/>
              <w:ind w:right="-284"/>
              <w:outlineLvl w:val="0"/>
              <w:rPr>
                <w:bCs/>
                <w:color w:val="000000"/>
                <w:kern w:val="36"/>
                <w:szCs w:val="28"/>
                <w:lang w:val="tt-RU"/>
              </w:rPr>
            </w:pPr>
            <w:bookmarkStart w:id="0" w:name="sub_1"/>
          </w:p>
          <w:p w:rsidR="009F44CD" w:rsidRDefault="009F44CD" w:rsidP="00CE3C47">
            <w:pPr>
              <w:tabs>
                <w:tab w:val="left" w:pos="6946"/>
              </w:tabs>
              <w:rPr>
                <w:szCs w:val="28"/>
                <w:lang w:val="tt-RU"/>
              </w:rPr>
            </w:pPr>
            <w:r>
              <w:rPr>
                <w:sz w:val="28"/>
                <w:szCs w:val="28"/>
                <w:lang w:val="tt-RU"/>
              </w:rPr>
              <w:t>Эшкәртүгә ризалыгымны бирә торган персональ белешмәләрнең исемлеге:</w:t>
            </w:r>
          </w:p>
          <w:p w:rsidR="009F44CD" w:rsidRPr="00142606" w:rsidRDefault="009F44CD" w:rsidP="00CE3C47">
            <w:pPr>
              <w:shd w:val="clear" w:color="auto" w:fill="FFFFFF"/>
              <w:ind w:right="-284"/>
              <w:outlineLvl w:val="0"/>
              <w:rPr>
                <w:bCs/>
                <w:color w:val="000000"/>
                <w:kern w:val="36"/>
                <w:szCs w:val="28"/>
                <w:lang w:val="tt-RU"/>
              </w:rPr>
            </w:pPr>
          </w:p>
        </w:tc>
        <w:tc>
          <w:tcPr>
            <w:tcW w:w="7348" w:type="dxa"/>
            <w:tcBorders>
              <w:top w:val="single" w:sz="4" w:space="0" w:color="auto"/>
              <w:left w:val="single" w:sz="4" w:space="0" w:color="auto"/>
              <w:bottom w:val="single" w:sz="4" w:space="0" w:color="auto"/>
            </w:tcBorders>
          </w:tcPr>
          <w:p w:rsidR="009F44CD" w:rsidRPr="00142606" w:rsidRDefault="009F44CD" w:rsidP="00CE3C47">
            <w:pPr>
              <w:shd w:val="clear" w:color="auto" w:fill="FFFFFF"/>
              <w:ind w:right="-24"/>
              <w:outlineLvl w:val="0"/>
              <w:rPr>
                <w:bCs/>
                <w:color w:val="000000"/>
                <w:kern w:val="36"/>
                <w:szCs w:val="28"/>
                <w:lang w:val="tt-RU"/>
              </w:rPr>
            </w:pPr>
            <w:r w:rsidRPr="00142606">
              <w:rPr>
                <w:bCs/>
                <w:color w:val="000000"/>
                <w:kern w:val="36"/>
                <w:sz w:val="28"/>
                <w:szCs w:val="28"/>
                <w:lang w:val="tt-RU"/>
              </w:rPr>
              <w:t xml:space="preserve">(фамилия, </w:t>
            </w:r>
            <w:r>
              <w:rPr>
                <w:bCs/>
                <w:color w:val="000000"/>
                <w:kern w:val="36"/>
                <w:sz w:val="28"/>
                <w:szCs w:val="28"/>
                <w:lang w:val="tt-RU"/>
              </w:rPr>
              <w:t>исем</w:t>
            </w:r>
            <w:r w:rsidRPr="00142606">
              <w:rPr>
                <w:bCs/>
                <w:color w:val="000000"/>
                <w:kern w:val="36"/>
                <w:sz w:val="28"/>
                <w:szCs w:val="28"/>
                <w:lang w:val="tt-RU"/>
              </w:rPr>
              <w:t xml:space="preserve">, </w:t>
            </w:r>
            <w:r>
              <w:rPr>
                <w:bCs/>
                <w:color w:val="000000"/>
                <w:kern w:val="36"/>
                <w:sz w:val="28"/>
                <w:szCs w:val="28"/>
                <w:lang w:val="tt-RU"/>
              </w:rPr>
              <w:t>атасы исеме</w:t>
            </w:r>
            <w:r w:rsidRPr="00142606">
              <w:rPr>
                <w:bCs/>
                <w:color w:val="000000"/>
                <w:kern w:val="36"/>
                <w:sz w:val="28"/>
                <w:szCs w:val="28"/>
                <w:lang w:val="tt-RU"/>
              </w:rPr>
              <w:t xml:space="preserve">, </w:t>
            </w:r>
            <w:r>
              <w:rPr>
                <w:bCs/>
                <w:color w:val="000000"/>
                <w:kern w:val="36"/>
                <w:sz w:val="28"/>
                <w:szCs w:val="28"/>
                <w:lang w:val="tt-RU"/>
              </w:rPr>
              <w:t>җенес</w:t>
            </w:r>
            <w:r w:rsidRPr="00142606">
              <w:rPr>
                <w:bCs/>
                <w:color w:val="000000"/>
                <w:kern w:val="36"/>
                <w:sz w:val="28"/>
                <w:szCs w:val="28"/>
                <w:lang w:val="tt-RU"/>
              </w:rPr>
              <w:t xml:space="preserve">, </w:t>
            </w:r>
            <w:r>
              <w:rPr>
                <w:bCs/>
                <w:color w:val="000000"/>
                <w:kern w:val="36"/>
                <w:sz w:val="28"/>
                <w:szCs w:val="28"/>
                <w:lang w:val="tt-RU"/>
              </w:rPr>
              <w:t>туган көн һәм урын</w:t>
            </w:r>
            <w:r w:rsidRPr="00142606">
              <w:rPr>
                <w:bCs/>
                <w:color w:val="000000"/>
                <w:kern w:val="36"/>
                <w:sz w:val="28"/>
                <w:szCs w:val="28"/>
                <w:lang w:val="tt-RU"/>
              </w:rPr>
              <w:t>, граждан</w:t>
            </w:r>
            <w:r>
              <w:rPr>
                <w:bCs/>
                <w:color w:val="000000"/>
                <w:kern w:val="36"/>
                <w:sz w:val="28"/>
                <w:szCs w:val="28"/>
                <w:lang w:val="tt-RU"/>
              </w:rPr>
              <w:t>лык</w:t>
            </w:r>
            <w:r w:rsidRPr="00142606">
              <w:rPr>
                <w:bCs/>
                <w:color w:val="000000"/>
                <w:kern w:val="36"/>
                <w:sz w:val="28"/>
                <w:szCs w:val="28"/>
                <w:lang w:val="tt-RU"/>
              </w:rPr>
              <w:t xml:space="preserve">, </w:t>
            </w:r>
            <w:r>
              <w:rPr>
                <w:bCs/>
                <w:color w:val="000000"/>
                <w:kern w:val="36"/>
                <w:sz w:val="28"/>
                <w:szCs w:val="28"/>
                <w:lang w:val="tt-RU"/>
              </w:rPr>
              <w:t xml:space="preserve">шәхесне таныклаучы документның </w:t>
            </w:r>
            <w:r w:rsidRPr="00142606">
              <w:rPr>
                <w:bCs/>
                <w:color w:val="000000"/>
                <w:kern w:val="36"/>
                <w:sz w:val="28"/>
                <w:szCs w:val="28"/>
                <w:lang w:val="tt-RU"/>
              </w:rPr>
              <w:t>реквизит</w:t>
            </w:r>
            <w:r>
              <w:rPr>
                <w:bCs/>
                <w:color w:val="000000"/>
                <w:kern w:val="36"/>
                <w:sz w:val="28"/>
                <w:szCs w:val="28"/>
                <w:lang w:val="tt-RU"/>
              </w:rPr>
              <w:t>лар</w:t>
            </w:r>
            <w:r w:rsidRPr="00142606">
              <w:rPr>
                <w:bCs/>
                <w:color w:val="000000"/>
                <w:kern w:val="36"/>
                <w:sz w:val="28"/>
                <w:szCs w:val="28"/>
                <w:lang w:val="tt-RU"/>
              </w:rPr>
              <w:t>ы (документ</w:t>
            </w:r>
            <w:r>
              <w:rPr>
                <w:bCs/>
                <w:color w:val="000000"/>
                <w:kern w:val="36"/>
                <w:sz w:val="28"/>
                <w:szCs w:val="28"/>
                <w:lang w:val="tt-RU"/>
              </w:rPr>
              <w:t xml:space="preserve"> төре</w:t>
            </w:r>
            <w:r w:rsidRPr="00142606">
              <w:rPr>
                <w:bCs/>
                <w:color w:val="000000"/>
                <w:kern w:val="36"/>
                <w:sz w:val="28"/>
                <w:szCs w:val="28"/>
                <w:lang w:val="tt-RU"/>
              </w:rPr>
              <w:t>, серия</w:t>
            </w:r>
            <w:r>
              <w:rPr>
                <w:bCs/>
                <w:color w:val="000000"/>
                <w:kern w:val="36"/>
                <w:sz w:val="28"/>
                <w:szCs w:val="28"/>
                <w:lang w:val="tt-RU"/>
              </w:rPr>
              <w:t xml:space="preserve">се һәм </w:t>
            </w:r>
            <w:r w:rsidRPr="00142606">
              <w:rPr>
                <w:bCs/>
                <w:color w:val="000000"/>
                <w:kern w:val="36"/>
                <w:sz w:val="28"/>
                <w:szCs w:val="28"/>
                <w:lang w:val="tt-RU"/>
              </w:rPr>
              <w:t>номер</w:t>
            </w:r>
            <w:r>
              <w:rPr>
                <w:bCs/>
                <w:color w:val="000000"/>
                <w:kern w:val="36"/>
                <w:sz w:val="28"/>
                <w:szCs w:val="28"/>
                <w:lang w:val="tt-RU"/>
              </w:rPr>
              <w:t>ы</w:t>
            </w:r>
            <w:r w:rsidRPr="00142606">
              <w:rPr>
                <w:bCs/>
                <w:color w:val="000000"/>
                <w:kern w:val="36"/>
                <w:sz w:val="28"/>
                <w:szCs w:val="28"/>
                <w:lang w:val="tt-RU"/>
              </w:rPr>
              <w:t xml:space="preserve">, </w:t>
            </w:r>
            <w:r>
              <w:rPr>
                <w:bCs/>
                <w:color w:val="000000"/>
                <w:kern w:val="36"/>
                <w:sz w:val="28"/>
                <w:szCs w:val="28"/>
                <w:lang w:val="tt-RU"/>
              </w:rPr>
              <w:t>кем тарафыннан бирелүе</w:t>
            </w:r>
            <w:r w:rsidRPr="00142606">
              <w:rPr>
                <w:bCs/>
                <w:color w:val="000000"/>
                <w:kern w:val="36"/>
                <w:sz w:val="28"/>
                <w:szCs w:val="28"/>
                <w:lang w:val="tt-RU"/>
              </w:rPr>
              <w:t xml:space="preserve">), </w:t>
            </w:r>
            <w:r>
              <w:rPr>
                <w:bCs/>
                <w:color w:val="000000"/>
                <w:kern w:val="36"/>
                <w:sz w:val="28"/>
                <w:szCs w:val="28"/>
                <w:lang w:val="tt-RU"/>
              </w:rPr>
              <w:t>яшәү урыны</w:t>
            </w:r>
            <w:r w:rsidRPr="00142606">
              <w:rPr>
                <w:bCs/>
                <w:color w:val="000000"/>
                <w:kern w:val="36"/>
                <w:sz w:val="28"/>
                <w:szCs w:val="28"/>
                <w:lang w:val="tt-RU"/>
              </w:rPr>
              <w:t xml:space="preserve">, </w:t>
            </w:r>
            <w:r>
              <w:rPr>
                <w:bCs/>
                <w:color w:val="000000"/>
                <w:kern w:val="36"/>
                <w:sz w:val="28"/>
                <w:szCs w:val="28"/>
                <w:lang w:val="tt-RU"/>
              </w:rPr>
              <w:t>теркәлү урыны</w:t>
            </w:r>
            <w:r w:rsidRPr="00142606">
              <w:rPr>
                <w:bCs/>
                <w:color w:val="000000"/>
                <w:kern w:val="36"/>
                <w:sz w:val="28"/>
                <w:szCs w:val="28"/>
                <w:lang w:val="tt-RU"/>
              </w:rPr>
              <w:t>, телефон  номер</w:t>
            </w:r>
            <w:r>
              <w:rPr>
                <w:bCs/>
                <w:color w:val="000000"/>
                <w:kern w:val="36"/>
                <w:sz w:val="28"/>
                <w:szCs w:val="28"/>
                <w:lang w:val="tt-RU"/>
              </w:rPr>
              <w:t>ы</w:t>
            </w:r>
            <w:r w:rsidRPr="00142606">
              <w:rPr>
                <w:bCs/>
                <w:color w:val="000000"/>
                <w:kern w:val="36"/>
                <w:sz w:val="28"/>
                <w:szCs w:val="28"/>
                <w:lang w:val="tt-RU"/>
              </w:rPr>
              <w:t xml:space="preserve"> (</w:t>
            </w:r>
            <w:r>
              <w:rPr>
                <w:bCs/>
                <w:color w:val="000000"/>
                <w:kern w:val="36"/>
                <w:sz w:val="28"/>
                <w:szCs w:val="28"/>
                <w:lang w:val="tt-RU"/>
              </w:rPr>
              <w:t>шул исәптән кәрәзле телефон</w:t>
            </w:r>
            <w:r w:rsidRPr="00142606">
              <w:rPr>
                <w:bCs/>
                <w:color w:val="000000"/>
                <w:kern w:val="36"/>
                <w:sz w:val="28"/>
                <w:szCs w:val="28"/>
                <w:lang w:val="tt-RU"/>
              </w:rPr>
              <w:t>), электрон почт</w:t>
            </w:r>
            <w:r>
              <w:rPr>
                <w:bCs/>
                <w:color w:val="000000"/>
                <w:kern w:val="36"/>
                <w:sz w:val="28"/>
                <w:szCs w:val="28"/>
                <w:lang w:val="tt-RU"/>
              </w:rPr>
              <w:t>а</w:t>
            </w:r>
            <w:r w:rsidRPr="00142606">
              <w:rPr>
                <w:bCs/>
                <w:color w:val="000000"/>
                <w:kern w:val="36"/>
                <w:sz w:val="28"/>
                <w:szCs w:val="28"/>
                <w:lang w:val="tt-RU"/>
              </w:rPr>
              <w:t xml:space="preserve"> адрес</w:t>
            </w:r>
            <w:r>
              <w:rPr>
                <w:bCs/>
                <w:color w:val="000000"/>
                <w:kern w:val="36"/>
                <w:sz w:val="28"/>
                <w:szCs w:val="28"/>
                <w:lang w:val="tt-RU"/>
              </w:rPr>
              <w:t>ы</w:t>
            </w:r>
            <w:r w:rsidRPr="00142606">
              <w:rPr>
                <w:bCs/>
                <w:color w:val="000000"/>
                <w:kern w:val="36"/>
                <w:sz w:val="28"/>
                <w:szCs w:val="28"/>
                <w:lang w:val="tt-RU"/>
              </w:rPr>
              <w:t xml:space="preserve">, </w:t>
            </w:r>
            <w:r>
              <w:rPr>
                <w:bCs/>
                <w:color w:val="000000"/>
                <w:kern w:val="36"/>
                <w:sz w:val="28"/>
                <w:szCs w:val="28"/>
                <w:lang w:val="tt-RU"/>
              </w:rPr>
              <w:t>Россия Федерациясе кредит оешмасында ачылган исәп-хисап счеты турында белешмәләр)</w:t>
            </w:r>
          </w:p>
        </w:tc>
      </w:tr>
    </w:tbl>
    <w:p w:rsidR="009F44CD" w:rsidRPr="00142606" w:rsidRDefault="009F44CD" w:rsidP="009F44CD">
      <w:pPr>
        <w:ind w:right="-284"/>
        <w:jc w:val="both"/>
        <w:rPr>
          <w:sz w:val="28"/>
          <w:szCs w:val="28"/>
          <w:lang w:val="tt-RU"/>
        </w:rPr>
      </w:pPr>
    </w:p>
    <w:bookmarkEnd w:id="0"/>
    <w:p w:rsidR="009F44CD" w:rsidRDefault="009F44CD" w:rsidP="009F44CD">
      <w:pPr>
        <w:ind w:right="-284" w:firstLine="708"/>
        <w:jc w:val="both"/>
        <w:rPr>
          <w:sz w:val="28"/>
          <w:szCs w:val="28"/>
          <w:lang w:val="tt-RU"/>
        </w:rPr>
      </w:pPr>
      <w:r>
        <w:rPr>
          <w:sz w:val="28"/>
          <w:szCs w:val="28"/>
          <w:lang w:val="tt-RU"/>
        </w:rPr>
        <w:t>Әлеге ризалык имзаланган көннән алып 1 (бер) ел гамәлдә була.</w:t>
      </w:r>
    </w:p>
    <w:p w:rsidR="009F44CD" w:rsidRPr="00795871" w:rsidRDefault="009F44CD" w:rsidP="009F44CD">
      <w:pPr>
        <w:ind w:right="-284" w:firstLine="708"/>
        <w:jc w:val="both"/>
        <w:rPr>
          <w:sz w:val="28"/>
          <w:szCs w:val="28"/>
          <w:lang w:val="tt-RU"/>
        </w:rPr>
      </w:pPr>
      <w:r>
        <w:rPr>
          <w:sz w:val="28"/>
          <w:szCs w:val="28"/>
          <w:lang w:val="tt-RU"/>
        </w:rPr>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9F44CD" w:rsidRPr="00795871" w:rsidRDefault="009F44CD" w:rsidP="009F44CD">
      <w:pPr>
        <w:ind w:right="-284"/>
        <w:jc w:val="both"/>
        <w:rPr>
          <w:sz w:val="28"/>
          <w:szCs w:val="28"/>
          <w:lang w:val="tt-RU"/>
        </w:rPr>
      </w:pPr>
      <w:r>
        <w:rPr>
          <w:sz w:val="28"/>
          <w:szCs w:val="28"/>
          <w:lang w:val="tt-RU"/>
        </w:rPr>
        <w:lastRenderedPageBreak/>
        <w:t>Персональ белешмәләрнең субъекты үз персональ белешмәләрен эшкәртүгә әлеге ризалыкны кире алган очракта оператор аларны эшкәртүне туктатырга яисә туктатуны тәэмин итәргә (персональ белешмәләрне эшкәртү оператор йөкләмәсе буенча башка 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9F44CD" w:rsidRDefault="009F44CD" w:rsidP="009F44CD">
      <w:pPr>
        <w:ind w:right="-284"/>
        <w:jc w:val="both"/>
        <w:rPr>
          <w:sz w:val="28"/>
          <w:szCs w:val="28"/>
          <w:lang w:val="tt-RU"/>
        </w:rPr>
      </w:pPr>
    </w:p>
    <w:p w:rsidR="009F44CD" w:rsidRDefault="009F44CD" w:rsidP="009F44CD">
      <w:pPr>
        <w:ind w:right="-284"/>
        <w:jc w:val="both"/>
        <w:rPr>
          <w:sz w:val="28"/>
          <w:szCs w:val="28"/>
          <w:lang w:val="tt-RU"/>
        </w:rPr>
      </w:pPr>
    </w:p>
    <w:p w:rsidR="009F44CD" w:rsidRPr="008841DB" w:rsidRDefault="009F44CD" w:rsidP="009F44CD">
      <w:pPr>
        <w:ind w:right="-284"/>
        <w:jc w:val="both"/>
        <w:rPr>
          <w:sz w:val="28"/>
          <w:szCs w:val="28"/>
          <w:lang w:val="tt-RU"/>
        </w:rPr>
      </w:pPr>
    </w:p>
    <w:p w:rsidR="009F44CD" w:rsidRPr="00142606" w:rsidRDefault="009F44CD" w:rsidP="009F44CD">
      <w:pPr>
        <w:pStyle w:val="ab"/>
        <w:ind w:firstLine="0"/>
        <w:rPr>
          <w:szCs w:val="28"/>
          <w:lang w:val="tt-RU"/>
        </w:rPr>
      </w:pPr>
      <w:r w:rsidRPr="00142606">
        <w:rPr>
          <w:szCs w:val="28"/>
          <w:lang w:val="tt-RU"/>
        </w:rPr>
        <w:t>_________________________________________________________/_____________</w:t>
      </w:r>
    </w:p>
    <w:p w:rsidR="009F44CD" w:rsidRPr="00142606" w:rsidRDefault="009F44CD" w:rsidP="009F44CD">
      <w:pPr>
        <w:pBdr>
          <w:bottom w:val="single" w:sz="12" w:space="31" w:color="auto"/>
        </w:pBdr>
        <w:rPr>
          <w:lang w:val="tt-RU"/>
        </w:rPr>
      </w:pPr>
      <w:r>
        <w:rPr>
          <w:sz w:val="28"/>
          <w:szCs w:val="28"/>
          <w:lang w:val="tt-RU"/>
        </w:rPr>
        <w:t xml:space="preserve">         </w:t>
      </w:r>
      <w:r w:rsidRPr="00142606">
        <w:rPr>
          <w:sz w:val="28"/>
          <w:szCs w:val="28"/>
          <w:lang w:val="tt-RU"/>
        </w:rPr>
        <w:t xml:space="preserve"> </w:t>
      </w:r>
      <w:r w:rsidRPr="00142606">
        <w:rPr>
          <w:lang w:val="tt-RU"/>
        </w:rPr>
        <w:t>(</w:t>
      </w:r>
      <w:r>
        <w:rPr>
          <w:lang w:val="tt-RU"/>
        </w:rPr>
        <w:t xml:space="preserve">персональ белешмәләр субъектының </w:t>
      </w:r>
      <w:r w:rsidRPr="00142606">
        <w:rPr>
          <w:lang w:val="tt-RU"/>
        </w:rPr>
        <w:t>Ф.И.</w:t>
      </w:r>
      <w:r>
        <w:rPr>
          <w:lang w:val="tt-RU"/>
        </w:rPr>
        <w:t>Ат ис. (булган очракта күрсәтелә) һәм  имзасы</w:t>
      </w:r>
      <w:r w:rsidRPr="00142606">
        <w:rPr>
          <w:lang w:val="tt-RU"/>
        </w:rPr>
        <w:t>)</w:t>
      </w:r>
    </w:p>
    <w:p w:rsidR="009F44CD" w:rsidRPr="00142606" w:rsidRDefault="009F44CD" w:rsidP="009F44CD">
      <w:pPr>
        <w:pBdr>
          <w:bottom w:val="single" w:sz="12" w:space="31" w:color="auto"/>
        </w:pBdr>
        <w:rPr>
          <w:sz w:val="28"/>
          <w:szCs w:val="28"/>
          <w:lang w:val="tt-RU"/>
        </w:rPr>
      </w:pPr>
    </w:p>
    <w:p w:rsidR="009F44CD" w:rsidRPr="000723BA" w:rsidRDefault="009F44CD" w:rsidP="009F44CD">
      <w:pPr>
        <w:pBdr>
          <w:bottom w:val="single" w:sz="12" w:space="31" w:color="auto"/>
        </w:pBdr>
        <w:rPr>
          <w:sz w:val="28"/>
          <w:szCs w:val="28"/>
        </w:rPr>
      </w:pPr>
      <w:r w:rsidRPr="000723BA">
        <w:rPr>
          <w:sz w:val="28"/>
          <w:szCs w:val="28"/>
        </w:rPr>
        <w:t>______________</w:t>
      </w:r>
    </w:p>
    <w:p w:rsidR="009F44CD" w:rsidRDefault="009F44CD" w:rsidP="009F44CD">
      <w:pPr>
        <w:pBdr>
          <w:bottom w:val="single" w:sz="12" w:space="31" w:color="auto"/>
        </w:pBdr>
      </w:pPr>
      <w:r>
        <w:t xml:space="preserve"> </w:t>
      </w:r>
      <w:r w:rsidRPr="000723BA">
        <w:t>(Дата)</w:t>
      </w:r>
    </w:p>
    <w:p w:rsidR="009F44CD" w:rsidRDefault="009F44CD" w:rsidP="009F44CD">
      <w:pPr>
        <w:pBdr>
          <w:bottom w:val="single" w:sz="12" w:space="31" w:color="auto"/>
        </w:pBdr>
      </w:pPr>
    </w:p>
    <w:p w:rsidR="009F44CD" w:rsidRDefault="009F44CD" w:rsidP="009F44CD">
      <w:pPr>
        <w:pBdr>
          <w:bottom w:val="single" w:sz="12" w:space="31" w:color="auto"/>
        </w:pBdr>
      </w:pPr>
    </w:p>
    <w:p w:rsidR="009F44CD" w:rsidRDefault="009F44CD" w:rsidP="009F44CD">
      <w:pPr>
        <w:rPr>
          <w:lang w:val="tt-RU"/>
        </w:rPr>
        <w:sectPr w:rsidR="009F44CD" w:rsidSect="004137C6">
          <w:pgSz w:w="11906" w:h="16838"/>
          <w:pgMar w:top="1134" w:right="707" w:bottom="0" w:left="993" w:header="839" w:footer="709" w:gutter="0"/>
          <w:pgNumType w:start="1"/>
          <w:cols w:space="708"/>
          <w:titlePg/>
          <w:docGrid w:linePitch="360"/>
        </w:sectPr>
      </w:pPr>
    </w:p>
    <w:tbl>
      <w:tblPr>
        <w:tblW w:w="0" w:type="auto"/>
        <w:tblLook w:val="04A0" w:firstRow="1" w:lastRow="0" w:firstColumn="1" w:lastColumn="0" w:noHBand="0" w:noVBand="1"/>
      </w:tblPr>
      <w:tblGrid>
        <w:gridCol w:w="5920"/>
        <w:gridCol w:w="4217"/>
      </w:tblGrid>
      <w:tr w:rsidR="009F44CD" w:rsidRPr="004C1BBA" w:rsidTr="00CE3C47">
        <w:tc>
          <w:tcPr>
            <w:tcW w:w="5920" w:type="dxa"/>
          </w:tcPr>
          <w:p w:rsidR="009F44CD" w:rsidRPr="00C83548" w:rsidRDefault="009F44CD" w:rsidP="00CE3C47">
            <w:pPr>
              <w:tabs>
                <w:tab w:val="left" w:pos="6946"/>
              </w:tabs>
              <w:rPr>
                <w:szCs w:val="28"/>
              </w:rPr>
            </w:pPr>
          </w:p>
        </w:tc>
        <w:tc>
          <w:tcPr>
            <w:tcW w:w="4217" w:type="dxa"/>
          </w:tcPr>
          <w:p w:rsidR="009F44CD" w:rsidRDefault="009F44CD" w:rsidP="00CE3C47">
            <w:pPr>
              <w:shd w:val="clear" w:color="auto" w:fill="FFFFFF"/>
              <w:outlineLvl w:val="0"/>
              <w:rPr>
                <w:bCs/>
                <w:kern w:val="36"/>
                <w:szCs w:val="28"/>
                <w:lang w:val="tt-RU"/>
              </w:rPr>
            </w:pPr>
            <w:r>
              <w:rPr>
                <w:bCs/>
                <w:kern w:val="36"/>
                <w:sz w:val="28"/>
                <w:szCs w:val="28"/>
              </w:rPr>
              <w:t>«</w:t>
            </w:r>
            <w:r>
              <w:rPr>
                <w:bCs/>
                <w:kern w:val="36"/>
                <w:sz w:val="28"/>
                <w:szCs w:val="28"/>
                <w:lang w:val="tt-RU"/>
              </w:rPr>
              <w:t>Татмедиа</w:t>
            </w:r>
            <w:r>
              <w:rPr>
                <w:bCs/>
                <w:kern w:val="36"/>
                <w:sz w:val="28"/>
                <w:szCs w:val="28"/>
              </w:rPr>
              <w:t>»</w:t>
            </w:r>
            <w:r>
              <w:rPr>
                <w:bCs/>
                <w:kern w:val="36"/>
                <w:sz w:val="28"/>
                <w:szCs w:val="28"/>
                <w:lang w:val="tt-RU"/>
              </w:rPr>
              <w:t xml:space="preserve"> республика матбугат һәм массакүләм коммуникацияләр агентлыгының </w:t>
            </w:r>
          </w:p>
          <w:p w:rsidR="009F44CD" w:rsidRPr="004C1BBA" w:rsidRDefault="009F44CD" w:rsidP="00CE3C47">
            <w:pPr>
              <w:shd w:val="clear" w:color="auto" w:fill="FFFFFF"/>
              <w:ind w:firstLine="34"/>
              <w:outlineLvl w:val="0"/>
              <w:rPr>
                <w:bCs/>
                <w:kern w:val="36"/>
                <w:szCs w:val="28"/>
                <w:lang w:val="tt-RU"/>
              </w:rPr>
            </w:pPr>
            <w:r>
              <w:rPr>
                <w:bCs/>
                <w:kern w:val="36"/>
                <w:sz w:val="28"/>
                <w:szCs w:val="28"/>
                <w:lang w:val="tt-RU"/>
              </w:rPr>
              <w:t>2022 елның  «28» февраль_19-п номерлы боерыгы белән расланган</w:t>
            </w:r>
            <w:r>
              <w:rPr>
                <w:bCs/>
                <w:kern w:val="36"/>
                <w:szCs w:val="28"/>
                <w:lang w:val="tt-RU"/>
              </w:rPr>
              <w:t xml:space="preserve"> </w:t>
            </w:r>
            <w:r w:rsidRPr="004C1BBA">
              <w:rPr>
                <w:bCs/>
                <w:kern w:val="36"/>
                <w:sz w:val="28"/>
                <w:szCs w:val="28"/>
                <w:lang w:val="tt-RU"/>
              </w:rPr>
              <w:t xml:space="preserve">Интернет массакүләм мәгълүмат чаралары өчен </w:t>
            </w:r>
          </w:p>
          <w:p w:rsidR="009F44CD" w:rsidRDefault="009F44CD" w:rsidP="00CE3C47">
            <w:pPr>
              <w:shd w:val="clear" w:color="auto" w:fill="FFFFFF"/>
              <w:ind w:firstLine="34"/>
              <w:outlineLvl w:val="0"/>
              <w:rPr>
                <w:bCs/>
                <w:kern w:val="36"/>
                <w:szCs w:val="28"/>
                <w:lang w:val="tt-RU"/>
              </w:rPr>
            </w:pPr>
            <w:r w:rsidRPr="00C92C2F">
              <w:rPr>
                <w:bCs/>
                <w:kern w:val="36"/>
                <w:sz w:val="28"/>
                <w:szCs w:val="28"/>
                <w:lang w:val="tt-RU"/>
              </w:rPr>
              <w:t>«</w:t>
            </w:r>
            <w:r w:rsidRPr="00C92C2F">
              <w:rPr>
                <w:sz w:val="28"/>
                <w:szCs w:val="28"/>
                <w:lang w:val="tt-RU"/>
              </w:rPr>
              <w:t>Теле барның юлы бар» - «Знан</w:t>
            </w:r>
            <w:r>
              <w:rPr>
                <w:sz w:val="28"/>
                <w:szCs w:val="28"/>
                <w:lang w:val="tt-RU"/>
              </w:rPr>
              <w:t>ие языка открывает возможности</w:t>
            </w:r>
            <w:r w:rsidRPr="00C92C2F">
              <w:rPr>
                <w:sz w:val="28"/>
                <w:szCs w:val="28"/>
                <w:lang w:val="tt-RU"/>
              </w:rPr>
              <w:t>»</w:t>
            </w:r>
          </w:p>
          <w:p w:rsidR="009F44CD" w:rsidRPr="004C1BBA" w:rsidRDefault="009F44CD" w:rsidP="00CE3C47">
            <w:pPr>
              <w:shd w:val="clear" w:color="auto" w:fill="FFFFFF"/>
              <w:ind w:firstLine="34"/>
              <w:outlineLvl w:val="0"/>
              <w:rPr>
                <w:bCs/>
                <w:kern w:val="36"/>
                <w:szCs w:val="28"/>
                <w:lang w:val="tt-RU"/>
              </w:rPr>
            </w:pPr>
            <w:r w:rsidRPr="004C1BBA">
              <w:rPr>
                <w:bCs/>
                <w:kern w:val="36"/>
                <w:sz w:val="28"/>
                <w:szCs w:val="28"/>
                <w:lang w:val="tt-RU"/>
              </w:rPr>
              <w:t>республика журналистлар конкурсын үткәрү турында</w:t>
            </w:r>
          </w:p>
          <w:p w:rsidR="009F44CD" w:rsidRPr="004C1BBA" w:rsidRDefault="009F44CD" w:rsidP="00CE3C47">
            <w:pPr>
              <w:tabs>
                <w:tab w:val="left" w:pos="6946"/>
              </w:tabs>
              <w:ind w:firstLine="34"/>
              <w:rPr>
                <w:bCs/>
                <w:kern w:val="36"/>
                <w:szCs w:val="28"/>
                <w:lang w:val="tt-RU"/>
              </w:rPr>
            </w:pPr>
            <w:r>
              <w:rPr>
                <w:bCs/>
                <w:kern w:val="36"/>
                <w:sz w:val="28"/>
                <w:szCs w:val="28"/>
                <w:lang w:val="tt-RU"/>
              </w:rPr>
              <w:t>н</w:t>
            </w:r>
            <w:r w:rsidRPr="004C1BBA">
              <w:rPr>
                <w:bCs/>
                <w:kern w:val="36"/>
                <w:sz w:val="28"/>
                <w:szCs w:val="28"/>
                <w:lang w:val="tt-RU"/>
              </w:rPr>
              <w:t>игезләмәгә</w:t>
            </w:r>
          </w:p>
          <w:p w:rsidR="009F44CD" w:rsidRDefault="009F44CD" w:rsidP="00CE3C47">
            <w:pPr>
              <w:tabs>
                <w:tab w:val="left" w:pos="6946"/>
              </w:tabs>
              <w:ind w:firstLine="34"/>
              <w:rPr>
                <w:sz w:val="28"/>
                <w:szCs w:val="28"/>
                <w:lang w:val="tt-RU"/>
              </w:rPr>
            </w:pPr>
            <w:r>
              <w:rPr>
                <w:sz w:val="28"/>
                <w:szCs w:val="28"/>
                <w:lang w:val="tt-RU"/>
              </w:rPr>
              <w:t>3</w:t>
            </w:r>
            <w:r w:rsidRPr="004C1BBA">
              <w:rPr>
                <w:sz w:val="28"/>
                <w:szCs w:val="28"/>
                <w:lang w:val="tt-RU"/>
              </w:rPr>
              <w:t xml:space="preserve"> нче кушымта</w:t>
            </w:r>
          </w:p>
          <w:p w:rsidR="009F44CD" w:rsidRPr="004C1BBA" w:rsidRDefault="009F44CD" w:rsidP="00CE3C47">
            <w:pPr>
              <w:tabs>
                <w:tab w:val="left" w:pos="6946"/>
              </w:tabs>
              <w:ind w:firstLine="34"/>
              <w:rPr>
                <w:szCs w:val="28"/>
                <w:lang w:val="tt-RU"/>
              </w:rPr>
            </w:pPr>
          </w:p>
        </w:tc>
      </w:tr>
    </w:tbl>
    <w:p w:rsidR="009F44CD" w:rsidRDefault="009F44CD" w:rsidP="009F44CD">
      <w:pPr>
        <w:pStyle w:val="1"/>
        <w:rPr>
          <w:rFonts w:ascii="Times New Roman" w:hAnsi="Times New Roman"/>
          <w:color w:val="000000"/>
          <w:sz w:val="28"/>
          <w:szCs w:val="28"/>
          <w:lang w:val="tt-RU"/>
        </w:rPr>
      </w:pPr>
      <w:r>
        <w:rPr>
          <w:rFonts w:ascii="Times New Roman" w:hAnsi="Times New Roman"/>
          <w:color w:val="000000"/>
          <w:sz w:val="28"/>
          <w:szCs w:val="28"/>
          <w:lang w:val="tt-RU"/>
        </w:rPr>
        <w:t>Тарату өчен персональ белешмәләр субъекты тарафыннан рөхсәт ителгән п</w:t>
      </w:r>
      <w:r>
        <w:rPr>
          <w:rFonts w:ascii="Times New Roman" w:hAnsi="Times New Roman"/>
          <w:color w:val="000000"/>
          <w:sz w:val="28"/>
          <w:szCs w:val="28"/>
        </w:rPr>
        <w:t>ерсональ белешм</w:t>
      </w:r>
      <w:r>
        <w:rPr>
          <w:rFonts w:ascii="Times New Roman" w:hAnsi="Times New Roman"/>
          <w:color w:val="000000"/>
          <w:sz w:val="28"/>
          <w:szCs w:val="28"/>
          <w:lang w:val="tt-RU"/>
        </w:rPr>
        <w:t>ә</w:t>
      </w:r>
      <w:r>
        <w:rPr>
          <w:rFonts w:ascii="Times New Roman" w:hAnsi="Times New Roman"/>
          <w:color w:val="000000"/>
          <w:sz w:val="28"/>
          <w:szCs w:val="28"/>
        </w:rPr>
        <w:t>л</w:t>
      </w:r>
      <w:r>
        <w:rPr>
          <w:rFonts w:ascii="Times New Roman" w:hAnsi="Times New Roman"/>
          <w:color w:val="000000"/>
          <w:sz w:val="28"/>
          <w:szCs w:val="28"/>
          <w:lang w:val="tt-RU"/>
        </w:rPr>
        <w:t>ә</w:t>
      </w:r>
      <w:r>
        <w:rPr>
          <w:rFonts w:ascii="Times New Roman" w:hAnsi="Times New Roman"/>
          <w:color w:val="000000"/>
          <w:sz w:val="28"/>
          <w:szCs w:val="28"/>
        </w:rPr>
        <w:t>рне эшк</w:t>
      </w:r>
      <w:r>
        <w:rPr>
          <w:rFonts w:ascii="Times New Roman" w:hAnsi="Times New Roman"/>
          <w:color w:val="000000"/>
          <w:sz w:val="28"/>
          <w:szCs w:val="28"/>
          <w:lang w:val="tt-RU"/>
        </w:rPr>
        <w:t>ә</w:t>
      </w:r>
      <w:r>
        <w:rPr>
          <w:rFonts w:ascii="Times New Roman" w:hAnsi="Times New Roman"/>
          <w:color w:val="000000"/>
          <w:sz w:val="28"/>
          <w:szCs w:val="28"/>
        </w:rPr>
        <w:t>рт</w:t>
      </w:r>
      <w:r>
        <w:rPr>
          <w:rFonts w:ascii="Times New Roman" w:hAnsi="Times New Roman"/>
          <w:color w:val="000000"/>
          <w:sz w:val="28"/>
          <w:szCs w:val="28"/>
          <w:lang w:val="tt-RU"/>
        </w:rPr>
        <w:t>ү</w:t>
      </w:r>
      <w:r>
        <w:rPr>
          <w:rFonts w:ascii="Times New Roman" w:hAnsi="Times New Roman"/>
          <w:color w:val="000000"/>
          <w:sz w:val="28"/>
          <w:szCs w:val="28"/>
        </w:rPr>
        <w:t>г</w:t>
      </w:r>
      <w:r>
        <w:rPr>
          <w:rFonts w:ascii="Times New Roman" w:hAnsi="Times New Roman"/>
          <w:color w:val="000000"/>
          <w:sz w:val="28"/>
          <w:szCs w:val="28"/>
          <w:lang w:val="tt-RU"/>
        </w:rPr>
        <w:t>ә</w:t>
      </w:r>
      <w:r>
        <w:rPr>
          <w:rFonts w:ascii="Times New Roman" w:hAnsi="Times New Roman"/>
          <w:color w:val="000000"/>
          <w:sz w:val="28"/>
          <w:szCs w:val="28"/>
        </w:rPr>
        <w:t xml:space="preserve"> ризалык </w:t>
      </w:r>
    </w:p>
    <w:p w:rsidR="009F44CD" w:rsidRPr="00B1447D" w:rsidRDefault="009F44CD" w:rsidP="009F44CD">
      <w:pPr>
        <w:jc w:val="both"/>
        <w:rPr>
          <w:sz w:val="28"/>
          <w:szCs w:val="28"/>
          <w:vertAlign w:val="subscript"/>
        </w:rPr>
      </w:pPr>
      <w:r>
        <w:rPr>
          <w:sz w:val="28"/>
          <w:szCs w:val="28"/>
          <w:lang w:val="tt-RU"/>
        </w:rPr>
        <w:t>Мин</w:t>
      </w:r>
      <w:r w:rsidRPr="00B1447D">
        <w:rPr>
          <w:sz w:val="28"/>
          <w:szCs w:val="28"/>
        </w:rPr>
        <w:t xml:space="preserve">, </w:t>
      </w:r>
      <w:r w:rsidRPr="00B1447D">
        <w:rPr>
          <w:sz w:val="28"/>
          <w:szCs w:val="28"/>
          <w:vertAlign w:val="subscript"/>
        </w:rPr>
        <w:t>_______________________________________________________________________________________________________,</w:t>
      </w:r>
    </w:p>
    <w:p w:rsidR="009F44CD" w:rsidRPr="00B1447D" w:rsidRDefault="009F44CD" w:rsidP="009F44CD">
      <w:pPr>
        <w:jc w:val="both"/>
        <w:rPr>
          <w:bCs/>
          <w:color w:val="26282F"/>
        </w:rPr>
      </w:pPr>
      <w:r w:rsidRPr="00B1447D">
        <w:t>(</w:t>
      </w:r>
      <w:r w:rsidRPr="00B1447D">
        <w:rPr>
          <w:bCs/>
          <w:color w:val="26282F"/>
        </w:rPr>
        <w:t xml:space="preserve">фамилия, </w:t>
      </w:r>
      <w:r>
        <w:rPr>
          <w:bCs/>
          <w:color w:val="26282F"/>
          <w:lang w:val="tt-RU"/>
        </w:rPr>
        <w:t>исем</w:t>
      </w:r>
      <w:r w:rsidRPr="00B1447D">
        <w:rPr>
          <w:bCs/>
          <w:color w:val="26282F"/>
        </w:rPr>
        <w:t xml:space="preserve">, </w:t>
      </w:r>
      <w:r>
        <w:rPr>
          <w:bCs/>
          <w:color w:val="26282F"/>
          <w:lang w:val="tt-RU"/>
        </w:rPr>
        <w:t>атасының исеме</w:t>
      </w:r>
      <w:r w:rsidRPr="00B1447D">
        <w:rPr>
          <w:bCs/>
          <w:color w:val="26282F"/>
        </w:rPr>
        <w:t xml:space="preserve"> (</w:t>
      </w:r>
      <w:r>
        <w:rPr>
          <w:bCs/>
          <w:color w:val="26282F"/>
          <w:lang w:val="tt-RU"/>
        </w:rPr>
        <w:t>булган очракта</w:t>
      </w:r>
      <w:r w:rsidRPr="00B1447D">
        <w:rPr>
          <w:bCs/>
          <w:color w:val="26282F"/>
        </w:rPr>
        <w:t xml:space="preserve">) </w:t>
      </w:r>
      <w:r>
        <w:rPr>
          <w:bCs/>
          <w:color w:val="26282F"/>
          <w:lang w:val="tt-RU"/>
        </w:rPr>
        <w:t>рус телендә</w:t>
      </w:r>
      <w:r w:rsidRPr="00B1447D">
        <w:rPr>
          <w:bCs/>
          <w:color w:val="26282F"/>
        </w:rPr>
        <w:t>)</w:t>
      </w:r>
    </w:p>
    <w:p w:rsidR="009F44CD" w:rsidRPr="00B1447D" w:rsidRDefault="009F44CD" w:rsidP="009F44CD">
      <w:pPr>
        <w:jc w:val="both"/>
        <w:rPr>
          <w:bCs/>
          <w:color w:val="26282F"/>
          <w:sz w:val="28"/>
          <w:szCs w:val="28"/>
        </w:rPr>
      </w:pPr>
      <w:r w:rsidRPr="00B1447D">
        <w:rPr>
          <w:bCs/>
          <w:color w:val="26282F"/>
          <w:sz w:val="28"/>
          <w:szCs w:val="28"/>
        </w:rPr>
        <w:t>_______________________________________________________________________,</w:t>
      </w:r>
    </w:p>
    <w:p w:rsidR="009F44CD" w:rsidRPr="00B1447D" w:rsidRDefault="009F44CD" w:rsidP="009F44CD">
      <w:pPr>
        <w:jc w:val="both"/>
      </w:pPr>
      <w:r w:rsidRPr="00B1447D">
        <w:rPr>
          <w:bCs/>
          <w:color w:val="26282F"/>
        </w:rPr>
        <w:t>(</w:t>
      </w:r>
      <w:r w:rsidRPr="00B1447D">
        <w:t>почт</w:t>
      </w:r>
      <w:r>
        <w:rPr>
          <w:lang w:val="tt-RU"/>
        </w:rPr>
        <w:t>а</w:t>
      </w:r>
      <w:r w:rsidRPr="00B1447D">
        <w:t xml:space="preserve"> адрес</w:t>
      </w:r>
      <w:r>
        <w:rPr>
          <w:lang w:val="tt-RU"/>
        </w:rPr>
        <w:t>ы</w:t>
      </w:r>
      <w:r w:rsidRPr="00B1447D">
        <w:t>)</w:t>
      </w:r>
    </w:p>
    <w:p w:rsidR="009F44CD" w:rsidRPr="00B1447D" w:rsidRDefault="009F44CD" w:rsidP="009F44CD">
      <w:pPr>
        <w:jc w:val="both"/>
        <w:rPr>
          <w:sz w:val="28"/>
          <w:szCs w:val="28"/>
        </w:rPr>
      </w:pPr>
      <w:r w:rsidRPr="00B1447D">
        <w:rPr>
          <w:sz w:val="28"/>
          <w:szCs w:val="28"/>
        </w:rPr>
        <w:t>_______________________________________________________________________,</w:t>
      </w:r>
    </w:p>
    <w:p w:rsidR="009F44CD" w:rsidRPr="00B1447D" w:rsidRDefault="009F44CD" w:rsidP="009F44CD">
      <w:pPr>
        <w:jc w:val="both"/>
      </w:pPr>
      <w:r w:rsidRPr="00B1447D">
        <w:t>(электрон почт</w:t>
      </w:r>
      <w:r>
        <w:rPr>
          <w:lang w:val="tt-RU"/>
        </w:rPr>
        <w:t>а адресы</w:t>
      </w:r>
      <w:r w:rsidRPr="00B1447D">
        <w:t>)</w:t>
      </w:r>
    </w:p>
    <w:p w:rsidR="009F44CD" w:rsidRPr="00B1447D" w:rsidRDefault="009F44CD" w:rsidP="009F44CD">
      <w:pPr>
        <w:jc w:val="both"/>
        <w:rPr>
          <w:sz w:val="28"/>
          <w:szCs w:val="28"/>
        </w:rPr>
      </w:pPr>
      <w:r w:rsidRPr="00B1447D">
        <w:rPr>
          <w:sz w:val="28"/>
          <w:szCs w:val="28"/>
        </w:rPr>
        <w:t>_______________________________________________________________________,</w:t>
      </w:r>
    </w:p>
    <w:p w:rsidR="009F44CD" w:rsidRPr="00B1447D" w:rsidRDefault="009F44CD" w:rsidP="009F44CD">
      <w:pPr>
        <w:jc w:val="both"/>
      </w:pPr>
      <w:r w:rsidRPr="00B1447D">
        <w:t>(телефон номер</w:t>
      </w:r>
      <w:r>
        <w:rPr>
          <w:lang w:val="tt-RU"/>
        </w:rPr>
        <w:t>ы</w:t>
      </w:r>
      <w:r w:rsidRPr="00B1447D">
        <w:t>)</w:t>
      </w:r>
    </w:p>
    <w:p w:rsidR="009F44CD" w:rsidRPr="006B023C" w:rsidRDefault="009F44CD" w:rsidP="009F44CD">
      <w:pPr>
        <w:shd w:val="clear" w:color="auto" w:fill="FFFFFF"/>
        <w:ind w:firstLine="34"/>
        <w:jc w:val="both"/>
        <w:outlineLvl w:val="0"/>
        <w:rPr>
          <w:bCs/>
          <w:kern w:val="36"/>
          <w:sz w:val="28"/>
          <w:szCs w:val="28"/>
          <w:lang w:val="tt-RU"/>
        </w:rPr>
      </w:pPr>
      <w:r>
        <w:rPr>
          <w:sz w:val="28"/>
          <w:szCs w:val="28"/>
          <w:lang w:val="tt-RU"/>
        </w:rPr>
        <w:t xml:space="preserve">“Персональ белешмәләр турында” 2006 елның 27 июлендәге 152-ФЗ номерлы Федераль законның </w:t>
      </w:r>
      <w:r w:rsidRPr="00B1447D">
        <w:rPr>
          <w:sz w:val="28"/>
          <w:szCs w:val="28"/>
        </w:rPr>
        <w:t>10</w:t>
      </w:r>
      <w:r w:rsidRPr="00B1447D">
        <w:rPr>
          <w:sz w:val="28"/>
          <w:szCs w:val="28"/>
          <w:vertAlign w:val="superscript"/>
        </w:rPr>
        <w:t>1</w:t>
      </w:r>
      <w:r>
        <w:rPr>
          <w:sz w:val="28"/>
          <w:szCs w:val="28"/>
          <w:vertAlign w:val="superscript"/>
          <w:lang w:val="tt-RU"/>
        </w:rPr>
        <w:t xml:space="preserve"> </w:t>
      </w:r>
      <w:r>
        <w:rPr>
          <w:sz w:val="28"/>
          <w:szCs w:val="28"/>
          <w:lang w:val="tt-RU"/>
        </w:rPr>
        <w:t xml:space="preserve">статьясы нигезендә </w:t>
      </w:r>
      <w:r w:rsidRPr="004C1BBA">
        <w:rPr>
          <w:bCs/>
          <w:kern w:val="36"/>
          <w:sz w:val="28"/>
          <w:szCs w:val="28"/>
          <w:lang w:val="tt-RU"/>
        </w:rPr>
        <w:t>Интернет массакүләм мәгълүмат чаралары өчен Туган телләр һәм халыклар бердәмлеге елына багышланган</w:t>
      </w:r>
      <w:r>
        <w:rPr>
          <w:bCs/>
          <w:kern w:val="36"/>
          <w:sz w:val="28"/>
          <w:szCs w:val="28"/>
          <w:lang w:val="tt-RU"/>
        </w:rPr>
        <w:t xml:space="preserve"> </w:t>
      </w:r>
      <w:r w:rsidRPr="004C1BBA">
        <w:rPr>
          <w:bCs/>
          <w:kern w:val="36"/>
          <w:sz w:val="28"/>
          <w:szCs w:val="28"/>
          <w:lang w:val="tt-RU"/>
        </w:rPr>
        <w:t>республика журналистлар конкурсын</w:t>
      </w:r>
      <w:r>
        <w:rPr>
          <w:sz w:val="28"/>
          <w:szCs w:val="28"/>
          <w:lang w:val="tt-RU"/>
        </w:rPr>
        <w:t xml:space="preserve"> оештыручы “Татмедиа” республика матбугат һәм массакүләм коммуникацияләр агентлыгына (</w:t>
      </w:r>
      <w:r w:rsidRPr="00B1447D">
        <w:rPr>
          <w:sz w:val="28"/>
          <w:szCs w:val="28"/>
        </w:rPr>
        <w:t>ОГРН 1031621014765, ОКТ</w:t>
      </w:r>
      <w:r>
        <w:rPr>
          <w:sz w:val="28"/>
          <w:szCs w:val="28"/>
        </w:rPr>
        <w:t>МО 92701000, ОКПО 14912163)</w:t>
      </w:r>
      <w:r>
        <w:rPr>
          <w:sz w:val="28"/>
          <w:szCs w:val="28"/>
          <w:lang w:val="tt-RU"/>
        </w:rPr>
        <w:t xml:space="preserve">  юридик адресы: 420066, Казан шәһәре, Декабристлар урамы, 2 йорт)   </w:t>
      </w:r>
      <w:r w:rsidRPr="004C1BBA">
        <w:rPr>
          <w:bCs/>
          <w:kern w:val="36"/>
          <w:sz w:val="28"/>
          <w:szCs w:val="28"/>
          <w:lang w:val="tt-RU"/>
        </w:rPr>
        <w:t xml:space="preserve">Интернет массакүләм мәгълүмат чаралары өчен </w:t>
      </w:r>
      <w:r w:rsidRPr="00C92C2F">
        <w:rPr>
          <w:bCs/>
          <w:kern w:val="36"/>
          <w:sz w:val="28"/>
          <w:szCs w:val="28"/>
          <w:lang w:val="tt-RU"/>
        </w:rPr>
        <w:t>«</w:t>
      </w:r>
      <w:r w:rsidRPr="00C92C2F">
        <w:rPr>
          <w:sz w:val="28"/>
          <w:szCs w:val="28"/>
          <w:lang w:val="tt-RU"/>
        </w:rPr>
        <w:t>Теле барның юлы бар» - «Знан</w:t>
      </w:r>
      <w:r>
        <w:rPr>
          <w:sz w:val="28"/>
          <w:szCs w:val="28"/>
          <w:lang w:val="tt-RU"/>
        </w:rPr>
        <w:t>ие языка открывает возможности</w:t>
      </w:r>
      <w:r>
        <w:rPr>
          <w:sz w:val="28"/>
          <w:szCs w:val="28"/>
        </w:rPr>
        <w:t xml:space="preserve">» </w:t>
      </w:r>
      <w:r w:rsidRPr="004C1BBA">
        <w:rPr>
          <w:bCs/>
          <w:kern w:val="36"/>
          <w:sz w:val="28"/>
          <w:szCs w:val="28"/>
          <w:lang w:val="tt-RU"/>
        </w:rPr>
        <w:t>республика журналистлар конкурсы</w:t>
      </w:r>
      <w:r>
        <w:rPr>
          <w:sz w:val="28"/>
          <w:szCs w:val="28"/>
          <w:lang w:val="tt-RU"/>
        </w:rPr>
        <w:t>нда катнашуга бәйле рәвештә</w:t>
      </w:r>
      <w:r w:rsidRPr="00C83548">
        <w:rPr>
          <w:sz w:val="28"/>
          <w:szCs w:val="28"/>
          <w:lang w:val="tt-RU"/>
        </w:rPr>
        <w:t xml:space="preserve"> </w:t>
      </w:r>
      <w:r>
        <w:rPr>
          <w:sz w:val="28"/>
          <w:szCs w:val="28"/>
          <w:lang w:val="tt-RU"/>
        </w:rPr>
        <w:t>үземнең персональ белешмәләрне таратуга (шул исәптән башкаларга тапшыруга, бирүгә) ризалыгымны бирәм.</w:t>
      </w:r>
    </w:p>
    <w:p w:rsidR="009F44CD" w:rsidRDefault="009F44CD" w:rsidP="009F44CD">
      <w:pPr>
        <w:jc w:val="both"/>
        <w:rPr>
          <w:sz w:val="28"/>
          <w:szCs w:val="28"/>
          <w:lang w:val="tt-RU"/>
        </w:rPr>
      </w:pPr>
    </w:p>
    <w:p w:rsidR="009F44CD" w:rsidRPr="000D615B" w:rsidRDefault="009F44CD" w:rsidP="009F44CD">
      <w:pPr>
        <w:jc w:val="both"/>
        <w:rPr>
          <w:lang w:val="tt-RU"/>
        </w:rPr>
      </w:pPr>
      <w:r w:rsidRPr="000D615B">
        <w:rPr>
          <w:lang w:val="tt-RU"/>
        </w:rPr>
        <w:t>Эшкәртүгә ризалык бирелә торган персональ белешмәләрнең категориясе һәм исемлеге</w:t>
      </w:r>
    </w:p>
    <w:p w:rsidR="009F44CD" w:rsidRPr="00BA3856" w:rsidRDefault="009F44CD" w:rsidP="009F44CD">
      <w:pPr>
        <w:jc w:val="both"/>
        <w:rPr>
          <w:lang w:val="tt-RU"/>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6162"/>
        <w:gridCol w:w="1804"/>
        <w:gridCol w:w="1202"/>
      </w:tblGrid>
      <w:tr w:rsidR="009F44CD" w:rsidRPr="00B1447D" w:rsidTr="00CE3C47">
        <w:tc>
          <w:tcPr>
            <w:tcW w:w="1052" w:type="dxa"/>
            <w:tcBorders>
              <w:top w:val="single" w:sz="4" w:space="0" w:color="auto"/>
              <w:bottom w:val="single" w:sz="4" w:space="0" w:color="auto"/>
              <w:right w:val="nil"/>
            </w:tcBorders>
          </w:tcPr>
          <w:p w:rsidR="009F44CD" w:rsidRPr="0067574E" w:rsidRDefault="009F44CD" w:rsidP="00CE3C47">
            <w:pPr>
              <w:widowControl w:val="0"/>
              <w:autoSpaceDE w:val="0"/>
              <w:autoSpaceDN w:val="0"/>
              <w:adjustRightInd w:val="0"/>
              <w:rPr>
                <w:lang w:val="tt-RU"/>
              </w:rPr>
            </w:pPr>
            <w:r w:rsidRPr="00B1447D">
              <w:t>N</w:t>
            </w:r>
            <w:r w:rsidRPr="00B1447D">
              <w:br/>
            </w:r>
            <w:r>
              <w:rPr>
                <w:lang w:val="tt-RU"/>
              </w:rPr>
              <w:t>т</w:t>
            </w:r>
            <w:r w:rsidRPr="00B1447D">
              <w:t>/</w:t>
            </w:r>
            <w:r>
              <w:rPr>
                <w:lang w:val="tt-RU"/>
              </w:rPr>
              <w:t>с</w:t>
            </w:r>
          </w:p>
        </w:tc>
        <w:tc>
          <w:tcPr>
            <w:tcW w:w="6162" w:type="dxa"/>
            <w:tcBorders>
              <w:top w:val="single" w:sz="4" w:space="0" w:color="auto"/>
              <w:left w:val="single" w:sz="4" w:space="0" w:color="auto"/>
              <w:bottom w:val="single" w:sz="4" w:space="0" w:color="auto"/>
              <w:right w:val="nil"/>
            </w:tcBorders>
          </w:tcPr>
          <w:p w:rsidR="009F44CD" w:rsidRPr="000D615B" w:rsidRDefault="009F44CD" w:rsidP="00CE3C47">
            <w:pPr>
              <w:widowControl w:val="0"/>
              <w:autoSpaceDE w:val="0"/>
              <w:autoSpaceDN w:val="0"/>
              <w:adjustRightInd w:val="0"/>
              <w:rPr>
                <w:lang w:val="tt-RU"/>
              </w:rPr>
            </w:pPr>
            <w:r w:rsidRPr="00B1447D">
              <w:t>Персональ</w:t>
            </w:r>
            <w:r>
              <w:rPr>
                <w:lang w:val="tt-RU"/>
              </w:rPr>
              <w:t xml:space="preserve"> белешмәләр</w:t>
            </w:r>
          </w:p>
        </w:tc>
        <w:tc>
          <w:tcPr>
            <w:tcW w:w="3006" w:type="dxa"/>
            <w:gridSpan w:val="2"/>
            <w:tcBorders>
              <w:top w:val="single" w:sz="4" w:space="0" w:color="auto"/>
              <w:left w:val="single" w:sz="4" w:space="0" w:color="auto"/>
              <w:bottom w:val="single" w:sz="4" w:space="0" w:color="auto"/>
            </w:tcBorders>
          </w:tcPr>
          <w:p w:rsidR="009F44CD" w:rsidRPr="000D615B" w:rsidRDefault="009F44CD" w:rsidP="00CE3C47">
            <w:pPr>
              <w:widowControl w:val="0"/>
              <w:autoSpaceDE w:val="0"/>
              <w:autoSpaceDN w:val="0"/>
              <w:adjustRightInd w:val="0"/>
              <w:rPr>
                <w:lang w:val="tt-RU"/>
              </w:rPr>
            </w:pPr>
            <w:r>
              <w:rPr>
                <w:lang w:val="tt-RU"/>
              </w:rPr>
              <w:t>Ризалык</w:t>
            </w:r>
          </w:p>
        </w:tc>
      </w:tr>
      <w:tr w:rsidR="009F44CD" w:rsidRPr="00B1447D" w:rsidTr="00CE3C47">
        <w:tc>
          <w:tcPr>
            <w:tcW w:w="1052" w:type="dxa"/>
            <w:tcBorders>
              <w:top w:val="single" w:sz="4" w:space="0" w:color="auto"/>
              <w:bottom w:val="single" w:sz="4" w:space="0" w:color="auto"/>
              <w:right w:val="nil"/>
            </w:tcBorders>
          </w:tcPr>
          <w:p w:rsidR="009F44CD" w:rsidRPr="00B1447D" w:rsidRDefault="009F44CD" w:rsidP="00CE3C47">
            <w:pPr>
              <w:widowControl w:val="0"/>
              <w:autoSpaceDE w:val="0"/>
              <w:autoSpaceDN w:val="0"/>
              <w:adjustRightInd w:val="0"/>
            </w:pPr>
          </w:p>
        </w:tc>
        <w:tc>
          <w:tcPr>
            <w:tcW w:w="6162" w:type="dxa"/>
            <w:tcBorders>
              <w:top w:val="single" w:sz="4" w:space="0" w:color="auto"/>
              <w:left w:val="single" w:sz="4" w:space="0" w:color="auto"/>
              <w:bottom w:val="single" w:sz="4" w:space="0" w:color="auto"/>
              <w:right w:val="nil"/>
            </w:tcBorders>
          </w:tcPr>
          <w:p w:rsidR="009F44CD" w:rsidRPr="00B1447D" w:rsidRDefault="009F44CD" w:rsidP="00CE3C47">
            <w:pPr>
              <w:widowControl w:val="0"/>
              <w:autoSpaceDE w:val="0"/>
              <w:autoSpaceDN w:val="0"/>
              <w:adjustRightInd w:val="0"/>
            </w:pPr>
          </w:p>
        </w:tc>
        <w:tc>
          <w:tcPr>
            <w:tcW w:w="1804" w:type="dxa"/>
            <w:tcBorders>
              <w:top w:val="nil"/>
              <w:left w:val="single" w:sz="4" w:space="0" w:color="auto"/>
              <w:bottom w:val="single" w:sz="4" w:space="0" w:color="auto"/>
              <w:right w:val="nil"/>
            </w:tcBorders>
          </w:tcPr>
          <w:p w:rsidR="009F44CD" w:rsidRPr="000D615B" w:rsidRDefault="009F44CD" w:rsidP="00CE3C47">
            <w:pPr>
              <w:widowControl w:val="0"/>
              <w:autoSpaceDE w:val="0"/>
              <w:autoSpaceDN w:val="0"/>
              <w:adjustRightInd w:val="0"/>
              <w:rPr>
                <w:lang w:val="tt-RU"/>
              </w:rPr>
            </w:pPr>
            <w:r>
              <w:rPr>
                <w:lang w:val="tt-RU"/>
              </w:rPr>
              <w:t>Әйе</w:t>
            </w:r>
          </w:p>
        </w:tc>
        <w:tc>
          <w:tcPr>
            <w:tcW w:w="1202" w:type="dxa"/>
            <w:tcBorders>
              <w:top w:val="nil"/>
              <w:left w:val="single" w:sz="4" w:space="0" w:color="auto"/>
              <w:bottom w:val="single" w:sz="4" w:space="0" w:color="auto"/>
            </w:tcBorders>
          </w:tcPr>
          <w:p w:rsidR="009F44CD" w:rsidRPr="000D615B" w:rsidRDefault="009F44CD" w:rsidP="00CE3C47">
            <w:pPr>
              <w:widowControl w:val="0"/>
              <w:autoSpaceDE w:val="0"/>
              <w:autoSpaceDN w:val="0"/>
              <w:adjustRightInd w:val="0"/>
              <w:rPr>
                <w:lang w:val="tt-RU"/>
              </w:rPr>
            </w:pPr>
            <w:r>
              <w:rPr>
                <w:lang w:val="tt-RU"/>
              </w:rPr>
              <w:t>ЮК</w:t>
            </w:r>
          </w:p>
        </w:tc>
      </w:tr>
      <w:tr w:rsidR="009F44CD" w:rsidRPr="00B1447D" w:rsidTr="00CE3C47">
        <w:tc>
          <w:tcPr>
            <w:tcW w:w="10220" w:type="dxa"/>
            <w:gridSpan w:val="4"/>
            <w:tcBorders>
              <w:top w:val="nil"/>
              <w:bottom w:val="single" w:sz="4" w:space="0" w:color="auto"/>
            </w:tcBorders>
          </w:tcPr>
          <w:p w:rsidR="009F44CD" w:rsidRPr="000D615B" w:rsidRDefault="009F44CD" w:rsidP="00CE3C47">
            <w:pPr>
              <w:widowControl w:val="0"/>
              <w:autoSpaceDE w:val="0"/>
              <w:autoSpaceDN w:val="0"/>
              <w:adjustRightInd w:val="0"/>
              <w:outlineLvl w:val="0"/>
              <w:rPr>
                <w:bCs/>
                <w:color w:val="26282F"/>
                <w:lang w:val="tt-RU"/>
              </w:rPr>
            </w:pPr>
            <w:r>
              <w:rPr>
                <w:bCs/>
                <w:color w:val="26282F"/>
                <w:lang w:val="tt-RU"/>
              </w:rPr>
              <w:t>Гомуми</w:t>
            </w:r>
            <w:r w:rsidRPr="00B1447D">
              <w:rPr>
                <w:bCs/>
                <w:color w:val="26282F"/>
              </w:rPr>
              <w:t xml:space="preserve"> персональ</w:t>
            </w:r>
            <w:r>
              <w:rPr>
                <w:bCs/>
                <w:color w:val="26282F"/>
                <w:lang w:val="tt-RU"/>
              </w:rPr>
              <w:t xml:space="preserve"> белешмәләр</w:t>
            </w:r>
          </w:p>
        </w:tc>
      </w:tr>
      <w:tr w:rsidR="009F44CD" w:rsidRPr="00B1447D" w:rsidTr="00CE3C47">
        <w:tc>
          <w:tcPr>
            <w:tcW w:w="1052" w:type="dxa"/>
            <w:tcBorders>
              <w:top w:val="nil"/>
              <w:bottom w:val="single" w:sz="4" w:space="0" w:color="auto"/>
              <w:right w:val="nil"/>
            </w:tcBorders>
          </w:tcPr>
          <w:p w:rsidR="009F44CD" w:rsidRPr="00B1447D" w:rsidRDefault="009F44CD" w:rsidP="00CE3C47">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9F44CD" w:rsidRPr="00B1447D" w:rsidRDefault="009F44CD" w:rsidP="00CE3C47">
            <w:pPr>
              <w:widowControl w:val="0"/>
              <w:autoSpaceDE w:val="0"/>
              <w:autoSpaceDN w:val="0"/>
              <w:adjustRightInd w:val="0"/>
            </w:pPr>
            <w:r w:rsidRPr="00B1447D">
              <w:t>Фамилия</w:t>
            </w:r>
          </w:p>
        </w:tc>
        <w:tc>
          <w:tcPr>
            <w:tcW w:w="1804" w:type="dxa"/>
            <w:tcBorders>
              <w:top w:val="nil"/>
              <w:left w:val="single" w:sz="4" w:space="0" w:color="auto"/>
              <w:bottom w:val="single" w:sz="4" w:space="0" w:color="auto"/>
              <w:right w:val="nil"/>
            </w:tcBorders>
          </w:tcPr>
          <w:p w:rsidR="009F44CD" w:rsidRPr="00B1447D" w:rsidRDefault="009F44CD" w:rsidP="00CE3C47">
            <w:pPr>
              <w:widowControl w:val="0"/>
              <w:autoSpaceDE w:val="0"/>
              <w:autoSpaceDN w:val="0"/>
              <w:adjustRightInd w:val="0"/>
            </w:pPr>
          </w:p>
        </w:tc>
        <w:tc>
          <w:tcPr>
            <w:tcW w:w="1202" w:type="dxa"/>
            <w:tcBorders>
              <w:top w:val="nil"/>
              <w:left w:val="single" w:sz="4" w:space="0" w:color="auto"/>
              <w:bottom w:val="single" w:sz="4" w:space="0" w:color="auto"/>
            </w:tcBorders>
          </w:tcPr>
          <w:p w:rsidR="009F44CD" w:rsidRPr="00B1447D" w:rsidRDefault="009F44CD" w:rsidP="00CE3C47">
            <w:pPr>
              <w:widowControl w:val="0"/>
              <w:autoSpaceDE w:val="0"/>
              <w:autoSpaceDN w:val="0"/>
              <w:adjustRightInd w:val="0"/>
            </w:pPr>
          </w:p>
        </w:tc>
      </w:tr>
      <w:tr w:rsidR="009F44CD" w:rsidRPr="00B1447D" w:rsidTr="00CE3C47">
        <w:tc>
          <w:tcPr>
            <w:tcW w:w="1052" w:type="dxa"/>
            <w:tcBorders>
              <w:top w:val="nil"/>
              <w:bottom w:val="single" w:sz="4" w:space="0" w:color="auto"/>
              <w:right w:val="nil"/>
            </w:tcBorders>
          </w:tcPr>
          <w:p w:rsidR="009F44CD" w:rsidRPr="00B1447D" w:rsidRDefault="009F44CD" w:rsidP="00CE3C47">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9F44CD" w:rsidRPr="000D615B" w:rsidRDefault="009F44CD" w:rsidP="00CE3C47">
            <w:pPr>
              <w:widowControl w:val="0"/>
              <w:autoSpaceDE w:val="0"/>
              <w:autoSpaceDN w:val="0"/>
              <w:adjustRightInd w:val="0"/>
              <w:rPr>
                <w:lang w:val="tt-RU"/>
              </w:rPr>
            </w:pPr>
            <w:r>
              <w:rPr>
                <w:lang w:val="tt-RU"/>
              </w:rPr>
              <w:t>Исем</w:t>
            </w:r>
          </w:p>
        </w:tc>
        <w:tc>
          <w:tcPr>
            <w:tcW w:w="1804" w:type="dxa"/>
            <w:tcBorders>
              <w:top w:val="nil"/>
              <w:left w:val="single" w:sz="4" w:space="0" w:color="auto"/>
              <w:bottom w:val="single" w:sz="4" w:space="0" w:color="auto"/>
              <w:right w:val="nil"/>
            </w:tcBorders>
          </w:tcPr>
          <w:p w:rsidR="009F44CD" w:rsidRPr="00B1447D" w:rsidRDefault="009F44CD" w:rsidP="00CE3C47">
            <w:pPr>
              <w:widowControl w:val="0"/>
              <w:autoSpaceDE w:val="0"/>
              <w:autoSpaceDN w:val="0"/>
              <w:adjustRightInd w:val="0"/>
            </w:pPr>
          </w:p>
        </w:tc>
        <w:tc>
          <w:tcPr>
            <w:tcW w:w="1202" w:type="dxa"/>
            <w:tcBorders>
              <w:top w:val="nil"/>
              <w:left w:val="single" w:sz="4" w:space="0" w:color="auto"/>
              <w:bottom w:val="single" w:sz="4" w:space="0" w:color="auto"/>
            </w:tcBorders>
          </w:tcPr>
          <w:p w:rsidR="009F44CD" w:rsidRPr="00B1447D" w:rsidRDefault="009F44CD" w:rsidP="00CE3C47">
            <w:pPr>
              <w:widowControl w:val="0"/>
              <w:autoSpaceDE w:val="0"/>
              <w:autoSpaceDN w:val="0"/>
              <w:adjustRightInd w:val="0"/>
            </w:pPr>
          </w:p>
        </w:tc>
      </w:tr>
      <w:tr w:rsidR="009F44CD" w:rsidRPr="00B1447D" w:rsidTr="00CE3C47">
        <w:tc>
          <w:tcPr>
            <w:tcW w:w="1052" w:type="dxa"/>
            <w:tcBorders>
              <w:top w:val="nil"/>
              <w:bottom w:val="single" w:sz="4" w:space="0" w:color="auto"/>
              <w:right w:val="nil"/>
            </w:tcBorders>
          </w:tcPr>
          <w:p w:rsidR="009F44CD" w:rsidRPr="00B1447D" w:rsidRDefault="009F44CD" w:rsidP="00CE3C47">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9F44CD" w:rsidRPr="00B1447D" w:rsidRDefault="009F44CD" w:rsidP="00CE3C47">
            <w:pPr>
              <w:widowControl w:val="0"/>
              <w:autoSpaceDE w:val="0"/>
              <w:autoSpaceDN w:val="0"/>
              <w:adjustRightInd w:val="0"/>
            </w:pPr>
            <w:r>
              <w:rPr>
                <w:lang w:val="tt-RU"/>
              </w:rPr>
              <w:t>Атасы исеме</w:t>
            </w:r>
            <w:r w:rsidRPr="00B1447D">
              <w:t xml:space="preserve"> (</w:t>
            </w:r>
            <w:r>
              <w:rPr>
                <w:lang w:val="tt-RU"/>
              </w:rPr>
              <w:t>булган очракта</w:t>
            </w:r>
            <w:r w:rsidRPr="00B1447D">
              <w:t>)</w:t>
            </w:r>
          </w:p>
        </w:tc>
        <w:tc>
          <w:tcPr>
            <w:tcW w:w="1804" w:type="dxa"/>
            <w:tcBorders>
              <w:top w:val="nil"/>
              <w:left w:val="single" w:sz="4" w:space="0" w:color="auto"/>
              <w:bottom w:val="single" w:sz="4" w:space="0" w:color="auto"/>
              <w:right w:val="nil"/>
            </w:tcBorders>
          </w:tcPr>
          <w:p w:rsidR="009F44CD" w:rsidRPr="00B1447D" w:rsidRDefault="009F44CD" w:rsidP="00CE3C47">
            <w:pPr>
              <w:widowControl w:val="0"/>
              <w:autoSpaceDE w:val="0"/>
              <w:autoSpaceDN w:val="0"/>
              <w:adjustRightInd w:val="0"/>
            </w:pPr>
          </w:p>
        </w:tc>
        <w:tc>
          <w:tcPr>
            <w:tcW w:w="1202" w:type="dxa"/>
            <w:tcBorders>
              <w:top w:val="nil"/>
              <w:left w:val="single" w:sz="4" w:space="0" w:color="auto"/>
              <w:bottom w:val="single" w:sz="4" w:space="0" w:color="auto"/>
            </w:tcBorders>
          </w:tcPr>
          <w:p w:rsidR="009F44CD" w:rsidRPr="00B1447D" w:rsidRDefault="009F44CD" w:rsidP="00CE3C47">
            <w:pPr>
              <w:widowControl w:val="0"/>
              <w:autoSpaceDE w:val="0"/>
              <w:autoSpaceDN w:val="0"/>
              <w:adjustRightInd w:val="0"/>
            </w:pPr>
          </w:p>
        </w:tc>
      </w:tr>
      <w:tr w:rsidR="009F44CD" w:rsidRPr="00B1447D" w:rsidTr="00CE3C47">
        <w:tc>
          <w:tcPr>
            <w:tcW w:w="1052" w:type="dxa"/>
            <w:tcBorders>
              <w:top w:val="nil"/>
              <w:bottom w:val="single" w:sz="4" w:space="0" w:color="auto"/>
              <w:right w:val="nil"/>
            </w:tcBorders>
          </w:tcPr>
          <w:p w:rsidR="009F44CD" w:rsidRPr="00B1447D" w:rsidRDefault="009F44CD" w:rsidP="00CE3C47">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9F44CD" w:rsidRPr="00B1447D" w:rsidRDefault="009F44CD" w:rsidP="00CE3C47">
            <w:pPr>
              <w:widowControl w:val="0"/>
              <w:autoSpaceDE w:val="0"/>
              <w:autoSpaceDN w:val="0"/>
              <w:adjustRightInd w:val="0"/>
            </w:pPr>
            <w:r>
              <w:rPr>
                <w:lang w:val="tt-RU"/>
              </w:rPr>
              <w:t>Туган ел, ай, дата һәм урын</w:t>
            </w:r>
          </w:p>
        </w:tc>
        <w:tc>
          <w:tcPr>
            <w:tcW w:w="1804" w:type="dxa"/>
            <w:tcBorders>
              <w:top w:val="nil"/>
              <w:left w:val="single" w:sz="4" w:space="0" w:color="auto"/>
              <w:bottom w:val="single" w:sz="4" w:space="0" w:color="auto"/>
              <w:right w:val="nil"/>
            </w:tcBorders>
          </w:tcPr>
          <w:p w:rsidR="009F44CD" w:rsidRPr="00B1447D" w:rsidRDefault="009F44CD" w:rsidP="00CE3C47">
            <w:pPr>
              <w:widowControl w:val="0"/>
              <w:autoSpaceDE w:val="0"/>
              <w:autoSpaceDN w:val="0"/>
              <w:adjustRightInd w:val="0"/>
            </w:pPr>
          </w:p>
        </w:tc>
        <w:tc>
          <w:tcPr>
            <w:tcW w:w="1202" w:type="dxa"/>
            <w:tcBorders>
              <w:top w:val="nil"/>
              <w:left w:val="single" w:sz="4" w:space="0" w:color="auto"/>
              <w:bottom w:val="single" w:sz="4" w:space="0" w:color="auto"/>
            </w:tcBorders>
          </w:tcPr>
          <w:p w:rsidR="009F44CD" w:rsidRPr="00B1447D" w:rsidRDefault="009F44CD" w:rsidP="00CE3C47">
            <w:pPr>
              <w:widowControl w:val="0"/>
              <w:autoSpaceDE w:val="0"/>
              <w:autoSpaceDN w:val="0"/>
              <w:adjustRightInd w:val="0"/>
            </w:pPr>
          </w:p>
        </w:tc>
      </w:tr>
      <w:tr w:rsidR="009F44CD" w:rsidRPr="00B1447D" w:rsidTr="00CE3C47">
        <w:tc>
          <w:tcPr>
            <w:tcW w:w="1052" w:type="dxa"/>
            <w:tcBorders>
              <w:top w:val="nil"/>
              <w:bottom w:val="single" w:sz="4" w:space="0" w:color="auto"/>
              <w:right w:val="nil"/>
            </w:tcBorders>
          </w:tcPr>
          <w:p w:rsidR="009F44CD" w:rsidRPr="00B1447D" w:rsidRDefault="009F44CD" w:rsidP="00CE3C47">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9F44CD" w:rsidRPr="000D615B" w:rsidRDefault="009F44CD" w:rsidP="00CE3C47">
            <w:pPr>
              <w:widowControl w:val="0"/>
              <w:autoSpaceDE w:val="0"/>
              <w:autoSpaceDN w:val="0"/>
              <w:adjustRightInd w:val="0"/>
              <w:rPr>
                <w:lang w:val="tt-RU"/>
              </w:rPr>
            </w:pPr>
            <w:r w:rsidRPr="00B1447D">
              <w:t>Адрес</w:t>
            </w:r>
          </w:p>
        </w:tc>
        <w:tc>
          <w:tcPr>
            <w:tcW w:w="1804" w:type="dxa"/>
            <w:tcBorders>
              <w:top w:val="nil"/>
              <w:left w:val="single" w:sz="4" w:space="0" w:color="auto"/>
              <w:bottom w:val="single" w:sz="4" w:space="0" w:color="auto"/>
              <w:right w:val="nil"/>
            </w:tcBorders>
          </w:tcPr>
          <w:p w:rsidR="009F44CD" w:rsidRPr="00B1447D" w:rsidRDefault="009F44CD" w:rsidP="00CE3C47">
            <w:pPr>
              <w:widowControl w:val="0"/>
              <w:autoSpaceDE w:val="0"/>
              <w:autoSpaceDN w:val="0"/>
              <w:adjustRightInd w:val="0"/>
            </w:pPr>
          </w:p>
        </w:tc>
        <w:tc>
          <w:tcPr>
            <w:tcW w:w="1202" w:type="dxa"/>
            <w:tcBorders>
              <w:top w:val="nil"/>
              <w:left w:val="single" w:sz="4" w:space="0" w:color="auto"/>
              <w:bottom w:val="single" w:sz="4" w:space="0" w:color="auto"/>
            </w:tcBorders>
          </w:tcPr>
          <w:p w:rsidR="009F44CD" w:rsidRPr="00B1447D" w:rsidRDefault="009F44CD" w:rsidP="00CE3C47">
            <w:pPr>
              <w:widowControl w:val="0"/>
              <w:autoSpaceDE w:val="0"/>
              <w:autoSpaceDN w:val="0"/>
              <w:adjustRightInd w:val="0"/>
            </w:pPr>
          </w:p>
        </w:tc>
      </w:tr>
      <w:tr w:rsidR="009F44CD" w:rsidRPr="00B1447D" w:rsidTr="00CE3C47">
        <w:tc>
          <w:tcPr>
            <w:tcW w:w="1052" w:type="dxa"/>
            <w:tcBorders>
              <w:top w:val="nil"/>
              <w:bottom w:val="single" w:sz="4" w:space="0" w:color="auto"/>
              <w:right w:val="nil"/>
            </w:tcBorders>
          </w:tcPr>
          <w:p w:rsidR="009F44CD" w:rsidRPr="00B1447D" w:rsidRDefault="009F44CD" w:rsidP="00CE3C47">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9F44CD" w:rsidRPr="000D615B" w:rsidRDefault="009F44CD" w:rsidP="00CE3C47">
            <w:pPr>
              <w:widowControl w:val="0"/>
              <w:autoSpaceDE w:val="0"/>
              <w:autoSpaceDN w:val="0"/>
              <w:adjustRightInd w:val="0"/>
              <w:rPr>
                <w:lang w:val="tt-RU"/>
              </w:rPr>
            </w:pPr>
            <w:r>
              <w:rPr>
                <w:lang w:val="tt-RU"/>
              </w:rPr>
              <w:t>Белем</w:t>
            </w:r>
          </w:p>
        </w:tc>
        <w:tc>
          <w:tcPr>
            <w:tcW w:w="1804" w:type="dxa"/>
            <w:tcBorders>
              <w:top w:val="nil"/>
              <w:left w:val="single" w:sz="4" w:space="0" w:color="auto"/>
              <w:bottom w:val="single" w:sz="4" w:space="0" w:color="auto"/>
              <w:right w:val="nil"/>
            </w:tcBorders>
          </w:tcPr>
          <w:p w:rsidR="009F44CD" w:rsidRPr="00B1447D" w:rsidRDefault="009F44CD" w:rsidP="00CE3C47">
            <w:pPr>
              <w:widowControl w:val="0"/>
              <w:autoSpaceDE w:val="0"/>
              <w:autoSpaceDN w:val="0"/>
              <w:adjustRightInd w:val="0"/>
            </w:pPr>
          </w:p>
        </w:tc>
        <w:tc>
          <w:tcPr>
            <w:tcW w:w="1202" w:type="dxa"/>
            <w:tcBorders>
              <w:top w:val="nil"/>
              <w:left w:val="single" w:sz="4" w:space="0" w:color="auto"/>
              <w:bottom w:val="single" w:sz="4" w:space="0" w:color="auto"/>
            </w:tcBorders>
          </w:tcPr>
          <w:p w:rsidR="009F44CD" w:rsidRPr="00B1447D" w:rsidRDefault="009F44CD" w:rsidP="00CE3C47">
            <w:pPr>
              <w:widowControl w:val="0"/>
              <w:autoSpaceDE w:val="0"/>
              <w:autoSpaceDN w:val="0"/>
              <w:adjustRightInd w:val="0"/>
            </w:pPr>
          </w:p>
        </w:tc>
      </w:tr>
      <w:tr w:rsidR="009F44CD" w:rsidRPr="00B1447D" w:rsidTr="00CE3C47">
        <w:tc>
          <w:tcPr>
            <w:tcW w:w="1052" w:type="dxa"/>
            <w:tcBorders>
              <w:top w:val="nil"/>
              <w:bottom w:val="single" w:sz="4" w:space="0" w:color="auto"/>
              <w:right w:val="nil"/>
            </w:tcBorders>
          </w:tcPr>
          <w:p w:rsidR="009F44CD" w:rsidRPr="00B1447D" w:rsidRDefault="009F44CD" w:rsidP="00CE3C47">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9F44CD" w:rsidRPr="000D615B" w:rsidRDefault="009F44CD" w:rsidP="00CE3C47">
            <w:pPr>
              <w:widowControl w:val="0"/>
              <w:autoSpaceDE w:val="0"/>
              <w:autoSpaceDN w:val="0"/>
              <w:adjustRightInd w:val="0"/>
              <w:rPr>
                <w:lang w:val="tt-RU"/>
              </w:rPr>
            </w:pPr>
            <w:r>
              <w:rPr>
                <w:lang w:val="tt-RU"/>
              </w:rPr>
              <w:t>Һөнәр</w:t>
            </w:r>
          </w:p>
        </w:tc>
        <w:tc>
          <w:tcPr>
            <w:tcW w:w="1804" w:type="dxa"/>
            <w:tcBorders>
              <w:top w:val="nil"/>
              <w:left w:val="single" w:sz="4" w:space="0" w:color="auto"/>
              <w:bottom w:val="single" w:sz="4" w:space="0" w:color="auto"/>
              <w:right w:val="nil"/>
            </w:tcBorders>
          </w:tcPr>
          <w:p w:rsidR="009F44CD" w:rsidRPr="00B1447D" w:rsidRDefault="009F44CD" w:rsidP="00CE3C47">
            <w:pPr>
              <w:widowControl w:val="0"/>
              <w:autoSpaceDE w:val="0"/>
              <w:autoSpaceDN w:val="0"/>
              <w:adjustRightInd w:val="0"/>
            </w:pPr>
          </w:p>
        </w:tc>
        <w:tc>
          <w:tcPr>
            <w:tcW w:w="1202" w:type="dxa"/>
            <w:tcBorders>
              <w:top w:val="nil"/>
              <w:left w:val="single" w:sz="4" w:space="0" w:color="auto"/>
              <w:bottom w:val="single" w:sz="4" w:space="0" w:color="auto"/>
            </w:tcBorders>
          </w:tcPr>
          <w:p w:rsidR="009F44CD" w:rsidRPr="00B1447D" w:rsidRDefault="009F44CD" w:rsidP="00CE3C47">
            <w:pPr>
              <w:widowControl w:val="0"/>
              <w:autoSpaceDE w:val="0"/>
              <w:autoSpaceDN w:val="0"/>
              <w:adjustRightInd w:val="0"/>
            </w:pPr>
          </w:p>
        </w:tc>
      </w:tr>
    </w:tbl>
    <w:p w:rsidR="009F44CD" w:rsidRDefault="009F44CD" w:rsidP="009F44CD">
      <w:r>
        <w:t xml:space="preserve">                                                                          </w:t>
      </w:r>
    </w:p>
    <w:p w:rsidR="009F44CD" w:rsidRDefault="009F44CD" w:rsidP="009F44CD">
      <w:pPr>
        <w:jc w:val="center"/>
      </w:pPr>
    </w:p>
    <w:p w:rsidR="009F44CD" w:rsidRPr="00B1447D" w:rsidRDefault="009F44CD" w:rsidP="009F44CD">
      <w:pPr>
        <w:jc w:val="both"/>
      </w:pPr>
      <w:r>
        <w:rPr>
          <w:lang w:val="tt-RU"/>
        </w:rPr>
        <w:t>Эшкәртү өчен шартлар һәм тыю билгеләнә торган персональ белешмәләрнең к</w:t>
      </w:r>
      <w:r>
        <w:t>атегори</w:t>
      </w:r>
      <w:r>
        <w:rPr>
          <w:lang w:val="tt-RU"/>
        </w:rPr>
        <w:t>ясе һәм исемлеге</w:t>
      </w:r>
      <w:r w:rsidRPr="00B1447D">
        <w:t xml:space="preserve"> </w:t>
      </w:r>
    </w:p>
    <w:p w:rsidR="009F44CD" w:rsidRPr="00B1447D" w:rsidRDefault="009F44CD" w:rsidP="009F44CD">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9F44CD" w:rsidRPr="009F44CD" w:rsidTr="00CE3C47">
        <w:tc>
          <w:tcPr>
            <w:tcW w:w="1052" w:type="dxa"/>
            <w:tcBorders>
              <w:top w:val="single" w:sz="4" w:space="0" w:color="auto"/>
              <w:bottom w:val="single" w:sz="4" w:space="0" w:color="auto"/>
              <w:right w:val="nil"/>
            </w:tcBorders>
          </w:tcPr>
          <w:p w:rsidR="009F44CD" w:rsidRPr="0067574E" w:rsidRDefault="009F44CD" w:rsidP="00CE3C47">
            <w:pPr>
              <w:pStyle w:val="ad"/>
              <w:rPr>
                <w:rFonts w:ascii="Times New Roman" w:hAnsi="Times New Roman" w:cs="Times New Roman"/>
                <w:lang w:val="tt-RU"/>
              </w:rPr>
            </w:pPr>
            <w:r w:rsidRPr="00B1447D">
              <w:rPr>
                <w:rFonts w:ascii="Times New Roman" w:hAnsi="Times New Roman" w:cs="Times New Roman"/>
              </w:rPr>
              <w:t>N</w:t>
            </w:r>
            <w:r w:rsidRPr="00B1447D">
              <w:rPr>
                <w:rFonts w:ascii="Times New Roman" w:hAnsi="Times New Roman" w:cs="Times New Roman"/>
              </w:rPr>
              <w:br/>
            </w:r>
            <w:r>
              <w:rPr>
                <w:rFonts w:ascii="Times New Roman" w:hAnsi="Times New Roman" w:cs="Times New Roman"/>
                <w:lang w:val="tt-RU"/>
              </w:rPr>
              <w:t>т</w:t>
            </w:r>
            <w:r w:rsidRPr="00B1447D">
              <w:rPr>
                <w:rFonts w:ascii="Times New Roman" w:hAnsi="Times New Roman" w:cs="Times New Roman"/>
              </w:rPr>
              <w:t>/</w:t>
            </w:r>
            <w:r>
              <w:rPr>
                <w:rFonts w:ascii="Times New Roman" w:hAnsi="Times New Roman" w:cs="Times New Roman"/>
                <w:lang w:val="tt-RU"/>
              </w:rPr>
              <w:t>с</w:t>
            </w:r>
          </w:p>
        </w:tc>
        <w:tc>
          <w:tcPr>
            <w:tcW w:w="5862" w:type="dxa"/>
            <w:tcBorders>
              <w:top w:val="single" w:sz="4" w:space="0" w:color="auto"/>
              <w:left w:val="single" w:sz="4" w:space="0" w:color="auto"/>
              <w:bottom w:val="single" w:sz="4" w:space="0" w:color="auto"/>
              <w:right w:val="nil"/>
            </w:tcBorders>
          </w:tcPr>
          <w:p w:rsidR="009F44CD" w:rsidRPr="0067574E" w:rsidRDefault="009F44CD" w:rsidP="00CE3C47">
            <w:pPr>
              <w:pStyle w:val="ad"/>
              <w:rPr>
                <w:rFonts w:ascii="Times New Roman" w:hAnsi="Times New Roman" w:cs="Times New Roman"/>
                <w:lang w:val="tt-RU"/>
              </w:rPr>
            </w:pPr>
            <w:r w:rsidRPr="00B1447D">
              <w:rPr>
                <w:rFonts w:ascii="Times New Roman" w:hAnsi="Times New Roman" w:cs="Times New Roman"/>
              </w:rPr>
              <w:t>Персональ</w:t>
            </w:r>
            <w:r>
              <w:rPr>
                <w:rFonts w:ascii="Times New Roman" w:hAnsi="Times New Roman" w:cs="Times New Roman"/>
                <w:lang w:val="tt-RU"/>
              </w:rPr>
              <w:t xml:space="preserve"> белешмәләр</w:t>
            </w:r>
          </w:p>
        </w:tc>
        <w:tc>
          <w:tcPr>
            <w:tcW w:w="3306" w:type="dxa"/>
            <w:tcBorders>
              <w:top w:val="single" w:sz="4" w:space="0" w:color="auto"/>
              <w:left w:val="single" w:sz="4" w:space="0" w:color="auto"/>
              <w:bottom w:val="single" w:sz="4" w:space="0" w:color="auto"/>
            </w:tcBorders>
          </w:tcPr>
          <w:p w:rsidR="009F44CD" w:rsidRPr="0067574E" w:rsidRDefault="009F44CD" w:rsidP="00CE3C47">
            <w:pPr>
              <w:pStyle w:val="ad"/>
              <w:rPr>
                <w:rFonts w:ascii="Times New Roman" w:hAnsi="Times New Roman" w:cs="Times New Roman"/>
                <w:lang w:val="tt-RU"/>
              </w:rPr>
            </w:pPr>
            <w:r>
              <w:rPr>
                <w:rFonts w:ascii="Times New Roman" w:hAnsi="Times New Roman" w:cs="Times New Roman"/>
                <w:lang w:val="tt-RU"/>
              </w:rPr>
              <w:t>Билгеләнә торган шартлар һәм тыюлар исемлеге</w:t>
            </w:r>
          </w:p>
        </w:tc>
      </w:tr>
      <w:tr w:rsidR="009F44CD" w:rsidRPr="00B1447D" w:rsidTr="00CE3C47">
        <w:trPr>
          <w:trHeight w:val="165"/>
        </w:trPr>
        <w:tc>
          <w:tcPr>
            <w:tcW w:w="10220" w:type="dxa"/>
            <w:gridSpan w:val="3"/>
            <w:tcBorders>
              <w:top w:val="nil"/>
              <w:bottom w:val="single" w:sz="4" w:space="0" w:color="auto"/>
            </w:tcBorders>
          </w:tcPr>
          <w:p w:rsidR="009F44CD" w:rsidRPr="00B1447D" w:rsidRDefault="009F44CD" w:rsidP="00CE3C47">
            <w:pPr>
              <w:pStyle w:val="ad"/>
              <w:rPr>
                <w:rFonts w:ascii="Times New Roman" w:hAnsi="Times New Roman" w:cs="Times New Roman"/>
              </w:rPr>
            </w:pPr>
            <w:r w:rsidRPr="00B1447D">
              <w:rPr>
                <w:rFonts w:ascii="Times New Roman" w:hAnsi="Times New Roman" w:cs="Times New Roman"/>
              </w:rPr>
              <w:t>1. [</w:t>
            </w:r>
            <w:r>
              <w:rPr>
                <w:rStyle w:val="ac"/>
                <w:rFonts w:ascii="Times New Roman" w:hAnsi="Times New Roman" w:cs="Times New Roman"/>
                <w:b w:val="0"/>
                <w:bCs/>
                <w:lang w:val="tt-RU"/>
              </w:rPr>
              <w:t>П</w:t>
            </w:r>
            <w:r w:rsidRPr="00B1447D">
              <w:rPr>
                <w:rStyle w:val="ac"/>
                <w:rFonts w:ascii="Times New Roman" w:hAnsi="Times New Roman" w:cs="Times New Roman"/>
                <w:b w:val="0"/>
                <w:bCs/>
              </w:rPr>
              <w:t>ерсональ</w:t>
            </w:r>
            <w:r>
              <w:rPr>
                <w:rStyle w:val="ac"/>
                <w:rFonts w:ascii="Times New Roman" w:hAnsi="Times New Roman" w:cs="Times New Roman"/>
                <w:b w:val="0"/>
                <w:bCs/>
                <w:lang w:val="tt-RU"/>
              </w:rPr>
              <w:t xml:space="preserve"> белешмәләрнең к</w:t>
            </w:r>
            <w:r w:rsidRPr="00B1447D">
              <w:rPr>
                <w:rStyle w:val="ac"/>
                <w:rFonts w:ascii="Times New Roman" w:hAnsi="Times New Roman" w:cs="Times New Roman"/>
                <w:b w:val="0"/>
                <w:bCs/>
              </w:rPr>
              <w:t>атегория</w:t>
            </w:r>
            <w:r>
              <w:rPr>
                <w:rStyle w:val="ac"/>
                <w:rFonts w:ascii="Times New Roman" w:hAnsi="Times New Roman" w:cs="Times New Roman"/>
                <w:b w:val="0"/>
                <w:bCs/>
                <w:lang w:val="tt-RU"/>
              </w:rPr>
              <w:t>се</w:t>
            </w:r>
            <w:r>
              <w:rPr>
                <w:rFonts w:ascii="Times New Roman" w:hAnsi="Times New Roman" w:cs="Times New Roman"/>
              </w:rPr>
              <w:t>]</w:t>
            </w:r>
          </w:p>
        </w:tc>
      </w:tr>
      <w:tr w:rsidR="009F44CD" w:rsidRPr="00B1447D" w:rsidTr="00CE3C47">
        <w:tc>
          <w:tcPr>
            <w:tcW w:w="1052" w:type="dxa"/>
            <w:tcBorders>
              <w:top w:val="nil"/>
              <w:bottom w:val="single" w:sz="4" w:space="0" w:color="auto"/>
              <w:right w:val="nil"/>
            </w:tcBorders>
          </w:tcPr>
          <w:p w:rsidR="009F44CD" w:rsidRPr="00B1447D" w:rsidRDefault="009F44CD" w:rsidP="00CE3C47">
            <w:pPr>
              <w:pStyle w:val="ad"/>
              <w:rPr>
                <w:rFonts w:ascii="Times New Roman" w:hAnsi="Times New Roman" w:cs="Times New Roman"/>
              </w:rPr>
            </w:pPr>
          </w:p>
        </w:tc>
        <w:tc>
          <w:tcPr>
            <w:tcW w:w="5862" w:type="dxa"/>
            <w:tcBorders>
              <w:top w:val="nil"/>
              <w:left w:val="single" w:sz="4" w:space="0" w:color="auto"/>
              <w:bottom w:val="single" w:sz="4" w:space="0" w:color="auto"/>
              <w:right w:val="nil"/>
            </w:tcBorders>
          </w:tcPr>
          <w:p w:rsidR="009F44CD" w:rsidRPr="00B1447D" w:rsidRDefault="009F44CD" w:rsidP="00CE3C47">
            <w:pPr>
              <w:pStyle w:val="ae"/>
              <w:rPr>
                <w:rFonts w:ascii="Times New Roman" w:hAnsi="Times New Roman" w:cs="Times New Roman"/>
              </w:rPr>
            </w:pPr>
            <w:r w:rsidRPr="00B1447D">
              <w:rPr>
                <w:rFonts w:ascii="Times New Roman" w:hAnsi="Times New Roman" w:cs="Times New Roman"/>
              </w:rPr>
              <w:t>[</w:t>
            </w:r>
            <w:r>
              <w:rPr>
                <w:rStyle w:val="ac"/>
                <w:rFonts w:ascii="Times New Roman" w:hAnsi="Times New Roman" w:cs="Times New Roman"/>
                <w:b w:val="0"/>
                <w:bCs/>
                <w:lang w:val="tt-RU"/>
              </w:rPr>
              <w:t>П</w:t>
            </w:r>
            <w:r w:rsidRPr="00B1447D">
              <w:rPr>
                <w:rStyle w:val="ac"/>
                <w:rFonts w:ascii="Times New Roman" w:hAnsi="Times New Roman" w:cs="Times New Roman"/>
                <w:b w:val="0"/>
                <w:bCs/>
              </w:rPr>
              <w:t>ерсональ</w:t>
            </w:r>
            <w:r>
              <w:rPr>
                <w:rStyle w:val="ac"/>
                <w:rFonts w:ascii="Times New Roman" w:hAnsi="Times New Roman" w:cs="Times New Roman"/>
                <w:b w:val="0"/>
                <w:bCs/>
                <w:lang w:val="tt-RU"/>
              </w:rPr>
              <w:t xml:space="preserve"> белешмәләрнең исемлеге</w:t>
            </w:r>
            <w:r w:rsidRPr="00B1447D">
              <w:rPr>
                <w:rFonts w:ascii="Times New Roman" w:hAnsi="Times New Roman" w:cs="Times New Roman"/>
              </w:rPr>
              <w:t>]</w:t>
            </w:r>
          </w:p>
        </w:tc>
        <w:tc>
          <w:tcPr>
            <w:tcW w:w="3306" w:type="dxa"/>
            <w:tcBorders>
              <w:top w:val="single" w:sz="4" w:space="0" w:color="auto"/>
              <w:left w:val="single" w:sz="4" w:space="0" w:color="auto"/>
              <w:bottom w:val="single" w:sz="4" w:space="0" w:color="auto"/>
            </w:tcBorders>
          </w:tcPr>
          <w:p w:rsidR="009F44CD" w:rsidRPr="00B1447D" w:rsidRDefault="009F44CD" w:rsidP="00CE3C47">
            <w:pPr>
              <w:pStyle w:val="ad"/>
              <w:rPr>
                <w:rFonts w:ascii="Times New Roman" w:hAnsi="Times New Roman" w:cs="Times New Roman"/>
              </w:rPr>
            </w:pPr>
          </w:p>
        </w:tc>
      </w:tr>
    </w:tbl>
    <w:p w:rsidR="009F44CD" w:rsidRDefault="009F44CD" w:rsidP="009F44CD">
      <w:pPr>
        <w:jc w:val="both"/>
      </w:pPr>
    </w:p>
    <w:p w:rsidR="009F44CD" w:rsidRPr="00845A31" w:rsidRDefault="009F44CD" w:rsidP="009F44CD">
      <w:pPr>
        <w:jc w:val="both"/>
        <w:rPr>
          <w:sz w:val="23"/>
          <w:szCs w:val="23"/>
        </w:rPr>
      </w:pPr>
      <w:r>
        <w:rPr>
          <w:sz w:val="23"/>
          <w:szCs w:val="23"/>
          <w:lang w:val="tt-RU"/>
        </w:rPr>
        <w:t>Искәрмә</w:t>
      </w:r>
      <w:r w:rsidRPr="00845A31">
        <w:rPr>
          <w:sz w:val="23"/>
          <w:szCs w:val="23"/>
        </w:rPr>
        <w:t xml:space="preserve">. </w:t>
      </w:r>
      <w:r>
        <w:rPr>
          <w:sz w:val="23"/>
          <w:szCs w:val="23"/>
          <w:lang w:val="tt-RU"/>
        </w:rPr>
        <w:t xml:space="preserve">Күрсәтелгән таблица персональ белешмәләр субъектының теләге буенча, персональ белешмәләрне эшкәртүне гамәлгә ашыра торган оператор тарафыннан чикләүләрсез тутырыла. </w:t>
      </w:r>
    </w:p>
    <w:p w:rsidR="009F44CD" w:rsidRDefault="009F44CD" w:rsidP="009F44CD">
      <w:pPr>
        <w:jc w:val="both"/>
        <w:rPr>
          <w:sz w:val="23"/>
          <w:szCs w:val="23"/>
          <w:lang w:val="tt-RU"/>
        </w:rPr>
      </w:pPr>
      <w:r>
        <w:rPr>
          <w:sz w:val="23"/>
          <w:szCs w:val="23"/>
          <w:lang w:val="tt-RU"/>
        </w:rPr>
        <w:t xml:space="preserve">Шартлар һәм тыюлар операторның чикләнмәгән яисә кайбер даирә затларына әлеге персональ белешмәләрне таратуга һәм (яисә) тапшыруга бәйле гамәлләрен чикләүне йә тыюны күздә тота. </w:t>
      </w:r>
    </w:p>
    <w:p w:rsidR="009F44CD" w:rsidRDefault="009F44CD" w:rsidP="009F44CD">
      <w:pPr>
        <w:jc w:val="both"/>
        <w:rPr>
          <w:sz w:val="23"/>
          <w:szCs w:val="23"/>
          <w:lang w:val="tt-RU"/>
        </w:rPr>
      </w:pPr>
      <w:r>
        <w:rPr>
          <w:sz w:val="23"/>
          <w:szCs w:val="23"/>
          <w:lang w:val="tt-RU"/>
        </w:rPr>
        <w:t xml:space="preserve">Ризалыкта өстәмә шартлар да күрсәтелергә мөмкин, алар алынган персональ белешмәләрне эшкәртүне гамәлгә ашыра торган оператор тарафыннан мәгълүмат кайбер хезмәткәрләргә генә җиткерелә торган эчке элемтәләр буенча йә мәгълүмат-телекоммуникация челтәрләре аша тапшыруны, яки алынган персональ белешмәләрне тапшырмауны күздә тота </w:t>
      </w:r>
    </w:p>
    <w:p w:rsidR="009F44CD" w:rsidRPr="00BA3856" w:rsidRDefault="009F44CD" w:rsidP="009F44CD">
      <w:pPr>
        <w:jc w:val="both"/>
        <w:rPr>
          <w:sz w:val="23"/>
          <w:szCs w:val="23"/>
          <w:lang w:val="tt-RU"/>
        </w:rPr>
      </w:pPr>
    </w:p>
    <w:p w:rsidR="009F44CD" w:rsidRPr="00843102" w:rsidRDefault="009F44CD" w:rsidP="009F44CD">
      <w:pPr>
        <w:jc w:val="both"/>
        <w:rPr>
          <w:sz w:val="28"/>
          <w:szCs w:val="28"/>
          <w:lang w:val="tt-RU"/>
        </w:rPr>
      </w:pPr>
      <w:r w:rsidRPr="00843102">
        <w:rPr>
          <w:sz w:val="28"/>
          <w:szCs w:val="28"/>
          <w:lang w:val="tt-RU"/>
        </w:rPr>
        <w:t>Операторның персональ белешмәләр субъектының персональ белешмәләре чикләнмәгән яисә кайбер даирә затларына тапшырылырга мөмкин  мәгълүмат ресурслары турында белешмәләр</w:t>
      </w:r>
      <w:r w:rsidRPr="00BA3856">
        <w:rPr>
          <w:sz w:val="28"/>
          <w:szCs w:val="28"/>
          <w:lang w:val="tt-RU"/>
        </w:rPr>
        <w:t>: http://tatmedia.tatarstan.ru/.</w:t>
      </w:r>
    </w:p>
    <w:p w:rsidR="009F44CD" w:rsidRPr="00843102" w:rsidRDefault="009F44CD" w:rsidP="009F44CD">
      <w:pPr>
        <w:ind w:firstLine="709"/>
        <w:jc w:val="both"/>
        <w:rPr>
          <w:sz w:val="28"/>
          <w:szCs w:val="28"/>
          <w:lang w:val="tt-RU"/>
        </w:rPr>
      </w:pPr>
      <w:r>
        <w:rPr>
          <w:sz w:val="28"/>
          <w:szCs w:val="28"/>
          <w:lang w:val="tt-RU"/>
        </w:rPr>
        <w:t xml:space="preserve">Әлеге ризалык </w:t>
      </w:r>
      <w:r w:rsidRPr="00845A31">
        <w:rPr>
          <w:sz w:val="28"/>
          <w:szCs w:val="28"/>
        </w:rPr>
        <w:t>____________________________</w:t>
      </w:r>
      <w:r>
        <w:rPr>
          <w:sz w:val="28"/>
          <w:szCs w:val="28"/>
          <w:lang w:val="tt-RU"/>
        </w:rPr>
        <w:t xml:space="preserve"> срокта гамәлдә була.</w:t>
      </w:r>
    </w:p>
    <w:p w:rsidR="009F44CD" w:rsidRPr="00531555" w:rsidRDefault="009F44CD" w:rsidP="009F44CD">
      <w:pPr>
        <w:jc w:val="both"/>
        <w:rPr>
          <w:sz w:val="28"/>
          <w:szCs w:val="28"/>
        </w:rPr>
      </w:pPr>
      <w:r w:rsidRPr="00845A31">
        <w:rPr>
          <w:sz w:val="28"/>
          <w:szCs w:val="28"/>
          <w:vertAlign w:val="subscript"/>
        </w:rPr>
        <w:t xml:space="preserve">                                                                          (</w:t>
      </w:r>
      <w:r>
        <w:rPr>
          <w:rStyle w:val="ac"/>
          <w:b w:val="0"/>
          <w:bCs/>
          <w:sz w:val="28"/>
          <w:szCs w:val="28"/>
          <w:vertAlign w:val="subscript"/>
          <w:lang w:val="tt-RU"/>
        </w:rPr>
        <w:t>ризалыкның гамәлдә булу срогы</w:t>
      </w:r>
      <w:r w:rsidRPr="00071FD6">
        <w:rPr>
          <w:rStyle w:val="ac"/>
          <w:b w:val="0"/>
          <w:bCs/>
          <w:sz w:val="28"/>
          <w:szCs w:val="28"/>
          <w:vertAlign w:val="subscript"/>
        </w:rPr>
        <w:t>)</w:t>
      </w:r>
    </w:p>
    <w:p w:rsidR="009F44CD" w:rsidRDefault="009F44CD" w:rsidP="009F44CD">
      <w:pPr>
        <w:jc w:val="both"/>
        <w:rPr>
          <w:sz w:val="28"/>
          <w:szCs w:val="28"/>
          <w:lang w:val="tt-RU"/>
        </w:rPr>
      </w:pPr>
      <w:r>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тартырга хокуклы.</w:t>
      </w:r>
    </w:p>
    <w:p w:rsidR="009F44CD" w:rsidRDefault="009F44CD" w:rsidP="009F44CD">
      <w:pPr>
        <w:jc w:val="both"/>
        <w:rPr>
          <w:sz w:val="28"/>
          <w:szCs w:val="28"/>
          <w:lang w:val="tt-RU"/>
        </w:rPr>
      </w:pPr>
      <w:r>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тарткан очракта оператор мондый баш тартуны алган  көннән алып иң күбе утыз көн эчендә аларны эшкәртүне туктатырга яисә туктатуны тәэмин итәргә (әгәр бу эш оператор кушуы буенча башка  зат тарафыннан башкарылса) һәм, элек куелган максатлар өчен персональ белешмәләрне эшкәртү башкача таләп ителмәсә, персональ белешмәләрне юкка чыгарырга яисә юкка чыгаруны тәэмин итәргә (әгәр бу эш оператор кушуы буенча башка  зат тарафыннан башкарылса) тиеш.</w:t>
      </w:r>
    </w:p>
    <w:p w:rsidR="009F44CD" w:rsidRDefault="009F44CD" w:rsidP="009F44CD">
      <w:pPr>
        <w:jc w:val="both"/>
        <w:rPr>
          <w:sz w:val="28"/>
          <w:szCs w:val="28"/>
          <w:lang w:val="tt-RU"/>
        </w:rPr>
      </w:pPr>
      <w:r>
        <w:rPr>
          <w:sz w:val="28"/>
          <w:szCs w:val="28"/>
          <w:lang w:val="tt-RU"/>
        </w:rPr>
        <w:t>Күрсәтелгән срокта персональ белешмәләрне юкка чыгару  мөмкинлеге булмаган очракта,  оператор мондый персональ белешмәләрне блокировать итә яисә блокировать итүне тәэмин итә (әгәр бу эш оператор кушуы буенча башка  зат тарафыннан башкарылса) һәм персональ белешмәләрне алты айдан артмаган срокта юкка чыгаруны тәэмин итә.</w:t>
      </w:r>
    </w:p>
    <w:p w:rsidR="009F44CD" w:rsidRPr="00B06A27" w:rsidRDefault="009F44CD" w:rsidP="009F44CD">
      <w:pPr>
        <w:jc w:val="both"/>
        <w:rPr>
          <w:lang w:val="tt-RU"/>
        </w:rPr>
      </w:pPr>
      <w:r w:rsidRPr="00B06A27">
        <w:rPr>
          <w:lang w:val="tt-RU"/>
        </w:rPr>
        <w:t xml:space="preserve">                                     </w:t>
      </w:r>
      <w:r>
        <w:rPr>
          <w:lang w:val="tt-RU"/>
        </w:rPr>
        <w:t xml:space="preserve">                              </w:t>
      </w:r>
    </w:p>
    <w:p w:rsidR="009F44CD" w:rsidRDefault="009F44CD" w:rsidP="009F44CD">
      <w:pPr>
        <w:jc w:val="both"/>
      </w:pPr>
      <w:r w:rsidRPr="00B06A27">
        <w:rPr>
          <w:lang w:val="tt-RU"/>
        </w:rPr>
        <w:t xml:space="preserve">                                                                  </w:t>
      </w:r>
      <w:r>
        <w:t>______________( персональ</w:t>
      </w:r>
      <w:r>
        <w:rPr>
          <w:lang w:val="tt-RU"/>
        </w:rPr>
        <w:t xml:space="preserve"> белешмәләр</w:t>
      </w:r>
      <w:r w:rsidRPr="00B06A27">
        <w:t xml:space="preserve"> </w:t>
      </w:r>
      <w:r>
        <w:t>субъект</w:t>
      </w:r>
      <w:r>
        <w:rPr>
          <w:lang w:val="tt-RU"/>
        </w:rPr>
        <w:t>ы имзасы</w:t>
      </w:r>
      <w:r>
        <w:t>)</w:t>
      </w:r>
    </w:p>
    <w:p w:rsidR="009F44CD" w:rsidRPr="005E5FF0" w:rsidRDefault="009F44CD">
      <w:pPr>
        <w:jc w:val="both"/>
        <w:rPr>
          <w:lang w:val="tt-RU"/>
        </w:rPr>
      </w:pPr>
      <w:r>
        <w:t xml:space="preserve">                                                        </w:t>
      </w:r>
      <w:r>
        <w:t xml:space="preserve">          ______________ (число</w:t>
      </w:r>
      <w:r>
        <w:t xml:space="preserve"> </w:t>
      </w:r>
      <w:r>
        <w:rPr>
          <w:lang w:val="tt-RU"/>
        </w:rPr>
        <w:t>ай</w:t>
      </w:r>
      <w:r>
        <w:t xml:space="preserve">, </w:t>
      </w:r>
      <w:r>
        <w:rPr>
          <w:lang w:val="tt-RU"/>
        </w:rPr>
        <w:t>ел</w:t>
      </w:r>
      <w:r>
        <w:t>)</w:t>
      </w:r>
      <w:bookmarkStart w:id="1" w:name="_GoBack"/>
      <w:bookmarkEnd w:id="1"/>
      <w:r w:rsidRPr="005E5FF0">
        <w:rPr>
          <w:lang w:val="tt-RU"/>
        </w:rPr>
        <w:t xml:space="preserve"> </w:t>
      </w:r>
    </w:p>
    <w:sectPr w:rsidR="009F44CD" w:rsidRPr="005E5FF0" w:rsidSect="004137C6">
      <w:headerReference w:type="default" r:id="rId7"/>
      <w:footerReference w:type="default" r:id="rId8"/>
      <w:pgSz w:w="11906" w:h="16838"/>
      <w:pgMar w:top="1134" w:right="707" w:bottom="0" w:left="993" w:header="83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2B9" w:rsidRDefault="00DC52B9" w:rsidP="006C586A">
      <w:r>
        <w:separator/>
      </w:r>
    </w:p>
  </w:endnote>
  <w:endnote w:type="continuationSeparator" w:id="0">
    <w:p w:rsidR="00DC52B9" w:rsidRDefault="00DC52B9" w:rsidP="006C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34" w:rsidRDefault="00DC52B9">
    <w:pPr>
      <w:pStyle w:val="a8"/>
      <w:jc w:val="right"/>
    </w:pPr>
  </w:p>
  <w:p w:rsidR="007C3534" w:rsidRDefault="00DC52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2B9" w:rsidRDefault="00DC52B9" w:rsidP="006C586A">
      <w:r>
        <w:separator/>
      </w:r>
    </w:p>
  </w:footnote>
  <w:footnote w:type="continuationSeparator" w:id="0">
    <w:p w:rsidR="00DC52B9" w:rsidRDefault="00DC52B9" w:rsidP="006C5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BDB" w:rsidRPr="006F7BDB" w:rsidRDefault="00F26BF4">
    <w:pPr>
      <w:pStyle w:val="a6"/>
      <w:jc w:val="center"/>
      <w:rPr>
        <w:sz w:val="28"/>
        <w:szCs w:val="28"/>
      </w:rPr>
    </w:pPr>
    <w:r w:rsidRPr="006F7BDB">
      <w:rPr>
        <w:sz w:val="28"/>
        <w:szCs w:val="28"/>
      </w:rPr>
      <w:fldChar w:fldCharType="begin"/>
    </w:r>
    <w:r w:rsidR="0076438D" w:rsidRPr="006F7BDB">
      <w:rPr>
        <w:sz w:val="28"/>
        <w:szCs w:val="28"/>
      </w:rPr>
      <w:instrText>PAGE   \* MERGEFORMAT</w:instrText>
    </w:r>
    <w:r w:rsidRPr="006F7BDB">
      <w:rPr>
        <w:sz w:val="28"/>
        <w:szCs w:val="28"/>
      </w:rPr>
      <w:fldChar w:fldCharType="separate"/>
    </w:r>
    <w:r w:rsidR="009F44CD">
      <w:rPr>
        <w:noProof/>
        <w:sz w:val="28"/>
        <w:szCs w:val="28"/>
      </w:rPr>
      <w:t>2</w:t>
    </w:r>
    <w:r w:rsidRPr="006F7BDB">
      <w:rPr>
        <w:sz w:val="28"/>
        <w:szCs w:val="28"/>
      </w:rPr>
      <w:fldChar w:fldCharType="end"/>
    </w:r>
  </w:p>
  <w:p w:rsidR="006F7BDB" w:rsidRDefault="00DC52B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3FEA"/>
    <w:multiLevelType w:val="multilevel"/>
    <w:tmpl w:val="F92225B4"/>
    <w:lvl w:ilvl="0">
      <w:start w:val="1"/>
      <w:numFmt w:val="decimal"/>
      <w:lvlText w:val="%1."/>
      <w:lvlJc w:val="left"/>
      <w:pPr>
        <w:ind w:left="1200"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20A17A61"/>
    <w:multiLevelType w:val="multilevel"/>
    <w:tmpl w:val="7B422C70"/>
    <w:lvl w:ilvl="0">
      <w:start w:val="1"/>
      <w:numFmt w:val="decimal"/>
      <w:lvlText w:val="%1."/>
      <w:lvlJc w:val="left"/>
      <w:pPr>
        <w:ind w:left="1260" w:hanging="1260"/>
      </w:pPr>
      <w:rPr>
        <w:rFonts w:hint="default"/>
        <w:color w:val="000000"/>
      </w:rPr>
    </w:lvl>
    <w:lvl w:ilvl="1">
      <w:start w:val="1"/>
      <w:numFmt w:val="decimal"/>
      <w:lvlText w:val="%1.%2."/>
      <w:lvlJc w:val="left"/>
      <w:pPr>
        <w:ind w:left="1969" w:hanging="1260"/>
      </w:pPr>
      <w:rPr>
        <w:rFonts w:hint="default"/>
        <w:color w:val="000000"/>
      </w:rPr>
    </w:lvl>
    <w:lvl w:ilvl="2">
      <w:start w:val="1"/>
      <w:numFmt w:val="decimal"/>
      <w:lvlText w:val="%1.%2.%3."/>
      <w:lvlJc w:val="left"/>
      <w:pPr>
        <w:ind w:left="2678" w:hanging="1260"/>
      </w:pPr>
      <w:rPr>
        <w:rFonts w:hint="default"/>
        <w:color w:val="000000"/>
      </w:rPr>
    </w:lvl>
    <w:lvl w:ilvl="3">
      <w:start w:val="1"/>
      <w:numFmt w:val="decimal"/>
      <w:lvlText w:val="%1.%2.%3.%4."/>
      <w:lvlJc w:val="left"/>
      <w:pPr>
        <w:ind w:left="3387" w:hanging="1260"/>
      </w:pPr>
      <w:rPr>
        <w:rFonts w:hint="default"/>
        <w:color w:val="000000"/>
      </w:rPr>
    </w:lvl>
    <w:lvl w:ilvl="4">
      <w:start w:val="1"/>
      <w:numFmt w:val="decimal"/>
      <w:lvlText w:val="%1.%2.%3.%4.%5."/>
      <w:lvlJc w:val="left"/>
      <w:pPr>
        <w:ind w:left="4096" w:hanging="126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 w15:restartNumberingAfterBreak="0">
    <w:nsid w:val="229013B9"/>
    <w:multiLevelType w:val="multilevel"/>
    <w:tmpl w:val="A8C6680C"/>
    <w:lvl w:ilvl="0">
      <w:start w:val="10"/>
      <w:numFmt w:val="decimal"/>
      <w:lvlText w:val="%1."/>
      <w:lvlJc w:val="left"/>
      <w:pPr>
        <w:ind w:left="600" w:hanging="60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3" w15:restartNumberingAfterBreak="0">
    <w:nsid w:val="26B81B17"/>
    <w:multiLevelType w:val="multilevel"/>
    <w:tmpl w:val="F92225B4"/>
    <w:lvl w:ilvl="0">
      <w:start w:val="1"/>
      <w:numFmt w:val="decimal"/>
      <w:lvlText w:val="%1."/>
      <w:lvlJc w:val="left"/>
      <w:pPr>
        <w:ind w:left="120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27EE075B"/>
    <w:multiLevelType w:val="hybridMultilevel"/>
    <w:tmpl w:val="829AF64C"/>
    <w:lvl w:ilvl="0" w:tplc="0570048A">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 w15:restartNumberingAfterBreak="0">
    <w:nsid w:val="2A18120C"/>
    <w:multiLevelType w:val="hybridMultilevel"/>
    <w:tmpl w:val="AB86B97C"/>
    <w:lvl w:ilvl="0" w:tplc="7BD636C0">
      <w:start w:val="1"/>
      <w:numFmt w:val="decimal"/>
      <w:suff w:val="space"/>
      <w:lvlText w:val="%1)"/>
      <w:lvlJc w:val="left"/>
      <w:pPr>
        <w:ind w:left="-112" w:firstLine="68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F7855EF"/>
    <w:multiLevelType w:val="hybridMultilevel"/>
    <w:tmpl w:val="A4CA4C5E"/>
    <w:lvl w:ilvl="0" w:tplc="FB964E5C">
      <w:start w:val="2"/>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2201A06"/>
    <w:multiLevelType w:val="multilevel"/>
    <w:tmpl w:val="18B6827A"/>
    <w:lvl w:ilvl="0">
      <w:start w:val="9"/>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4A2E0EDE"/>
    <w:multiLevelType w:val="multilevel"/>
    <w:tmpl w:val="16BEFF32"/>
    <w:lvl w:ilvl="0">
      <w:start w:val="10"/>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68AA07D0"/>
    <w:multiLevelType w:val="hybridMultilevel"/>
    <w:tmpl w:val="1D28D326"/>
    <w:lvl w:ilvl="0" w:tplc="51D4C228">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5"/>
  </w:num>
  <w:num w:numId="3">
    <w:abstractNumId w:val="3"/>
  </w:num>
  <w:num w:numId="4">
    <w:abstractNumId w:val="6"/>
  </w:num>
  <w:num w:numId="5">
    <w:abstractNumId w:val="8"/>
  </w:num>
  <w:num w:numId="6">
    <w:abstractNumId w:val="2"/>
  </w:num>
  <w:num w:numId="7">
    <w:abstractNumId w:val="1"/>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FF0"/>
    <w:rsid w:val="00020EAE"/>
    <w:rsid w:val="00022E7D"/>
    <w:rsid w:val="000468ED"/>
    <w:rsid w:val="00097541"/>
    <w:rsid w:val="000D615B"/>
    <w:rsid w:val="000E502D"/>
    <w:rsid w:val="00121134"/>
    <w:rsid w:val="00142606"/>
    <w:rsid w:val="00172AE3"/>
    <w:rsid w:val="0019662F"/>
    <w:rsid w:val="001A4152"/>
    <w:rsid w:val="001A6D82"/>
    <w:rsid w:val="001F4DCD"/>
    <w:rsid w:val="0021087B"/>
    <w:rsid w:val="00261FA1"/>
    <w:rsid w:val="002722DD"/>
    <w:rsid w:val="00290B74"/>
    <w:rsid w:val="00333E7E"/>
    <w:rsid w:val="00335E76"/>
    <w:rsid w:val="00337E9A"/>
    <w:rsid w:val="003473D5"/>
    <w:rsid w:val="0036551F"/>
    <w:rsid w:val="00380256"/>
    <w:rsid w:val="004137C6"/>
    <w:rsid w:val="00494AEC"/>
    <w:rsid w:val="004C1BBA"/>
    <w:rsid w:val="004C1C4D"/>
    <w:rsid w:val="004D0653"/>
    <w:rsid w:val="00563AB8"/>
    <w:rsid w:val="005C0453"/>
    <w:rsid w:val="005D11F3"/>
    <w:rsid w:val="005D51A0"/>
    <w:rsid w:val="005E5FF0"/>
    <w:rsid w:val="00600BC4"/>
    <w:rsid w:val="00602B27"/>
    <w:rsid w:val="006220AA"/>
    <w:rsid w:val="006546D9"/>
    <w:rsid w:val="006664CE"/>
    <w:rsid w:val="0067574E"/>
    <w:rsid w:val="006B023C"/>
    <w:rsid w:val="006C586A"/>
    <w:rsid w:val="006D08C9"/>
    <w:rsid w:val="006F4DB2"/>
    <w:rsid w:val="00704E32"/>
    <w:rsid w:val="00705881"/>
    <w:rsid w:val="00705AEF"/>
    <w:rsid w:val="0076438D"/>
    <w:rsid w:val="007B6E18"/>
    <w:rsid w:val="007D3EB7"/>
    <w:rsid w:val="0082277F"/>
    <w:rsid w:val="00831610"/>
    <w:rsid w:val="00843102"/>
    <w:rsid w:val="00853276"/>
    <w:rsid w:val="008560D7"/>
    <w:rsid w:val="00883402"/>
    <w:rsid w:val="008B0538"/>
    <w:rsid w:val="008E1A6F"/>
    <w:rsid w:val="00967AE4"/>
    <w:rsid w:val="009F44CD"/>
    <w:rsid w:val="00A078B8"/>
    <w:rsid w:val="00A572FF"/>
    <w:rsid w:val="00A723C1"/>
    <w:rsid w:val="00A81059"/>
    <w:rsid w:val="00AA0061"/>
    <w:rsid w:val="00AA775D"/>
    <w:rsid w:val="00AF1838"/>
    <w:rsid w:val="00AF5F4C"/>
    <w:rsid w:val="00B06A27"/>
    <w:rsid w:val="00B325D1"/>
    <w:rsid w:val="00B42188"/>
    <w:rsid w:val="00B9188A"/>
    <w:rsid w:val="00BA3856"/>
    <w:rsid w:val="00BB5AC2"/>
    <w:rsid w:val="00C0277E"/>
    <w:rsid w:val="00C453A4"/>
    <w:rsid w:val="00C46E82"/>
    <w:rsid w:val="00C90CFC"/>
    <w:rsid w:val="00C92C2F"/>
    <w:rsid w:val="00D121A6"/>
    <w:rsid w:val="00DC52B9"/>
    <w:rsid w:val="00E75D16"/>
    <w:rsid w:val="00E92511"/>
    <w:rsid w:val="00F26BF4"/>
    <w:rsid w:val="00F36E22"/>
    <w:rsid w:val="00F42961"/>
    <w:rsid w:val="00F8668B"/>
    <w:rsid w:val="00F9265E"/>
    <w:rsid w:val="00FE2533"/>
    <w:rsid w:val="00FE6B47"/>
    <w:rsid w:val="00FF6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B166A-4272-438F-9BB7-79D1A29E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FF0"/>
    <w:pPr>
      <w:jc w:val="left"/>
    </w:pPr>
    <w:rPr>
      <w:rFonts w:eastAsia="Times New Roman" w:cs="Times New Roman"/>
      <w:sz w:val="24"/>
      <w:szCs w:val="24"/>
      <w:lang w:eastAsia="ru-RU"/>
    </w:rPr>
  </w:style>
  <w:style w:type="paragraph" w:styleId="1">
    <w:name w:val="heading 1"/>
    <w:basedOn w:val="a"/>
    <w:next w:val="a"/>
    <w:link w:val="10"/>
    <w:uiPriority w:val="99"/>
    <w:qFormat/>
    <w:rsid w:val="00142606"/>
    <w:pPr>
      <w:widowControl w:val="0"/>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5FF0"/>
    <w:pPr>
      <w:spacing w:before="100" w:beforeAutospacing="1" w:after="100" w:afterAutospacing="1"/>
    </w:pPr>
  </w:style>
  <w:style w:type="paragraph" w:styleId="a4">
    <w:name w:val="List Paragraph"/>
    <w:basedOn w:val="a"/>
    <w:uiPriority w:val="34"/>
    <w:qFormat/>
    <w:rsid w:val="005E5FF0"/>
    <w:pPr>
      <w:ind w:left="720"/>
      <w:contextualSpacing/>
    </w:pPr>
  </w:style>
  <w:style w:type="character" w:styleId="a5">
    <w:name w:val="Hyperlink"/>
    <w:uiPriority w:val="99"/>
    <w:unhideWhenUsed/>
    <w:rsid w:val="005E5FF0"/>
    <w:rPr>
      <w:color w:val="0000FF"/>
      <w:u w:val="single"/>
    </w:rPr>
  </w:style>
  <w:style w:type="paragraph" w:styleId="a6">
    <w:name w:val="header"/>
    <w:basedOn w:val="a"/>
    <w:link w:val="a7"/>
    <w:uiPriority w:val="99"/>
    <w:unhideWhenUsed/>
    <w:rsid w:val="005E5FF0"/>
    <w:pPr>
      <w:tabs>
        <w:tab w:val="center" w:pos="4677"/>
        <w:tab w:val="right" w:pos="9355"/>
      </w:tabs>
    </w:pPr>
  </w:style>
  <w:style w:type="character" w:customStyle="1" w:styleId="a7">
    <w:name w:val="Верхний колонтитул Знак"/>
    <w:basedOn w:val="a0"/>
    <w:link w:val="a6"/>
    <w:uiPriority w:val="99"/>
    <w:rsid w:val="005E5FF0"/>
    <w:rPr>
      <w:rFonts w:eastAsia="Times New Roman" w:cs="Times New Roman"/>
      <w:sz w:val="24"/>
      <w:szCs w:val="24"/>
      <w:lang w:eastAsia="ru-RU"/>
    </w:rPr>
  </w:style>
  <w:style w:type="paragraph" w:styleId="a8">
    <w:name w:val="footer"/>
    <w:basedOn w:val="a"/>
    <w:link w:val="a9"/>
    <w:uiPriority w:val="99"/>
    <w:unhideWhenUsed/>
    <w:rsid w:val="005E5FF0"/>
    <w:pPr>
      <w:tabs>
        <w:tab w:val="center" w:pos="4677"/>
        <w:tab w:val="right" w:pos="9355"/>
      </w:tabs>
    </w:pPr>
  </w:style>
  <w:style w:type="character" w:customStyle="1" w:styleId="a9">
    <w:name w:val="Нижний колонтитул Знак"/>
    <w:basedOn w:val="a0"/>
    <w:link w:val="a8"/>
    <w:uiPriority w:val="99"/>
    <w:rsid w:val="005E5FF0"/>
    <w:rPr>
      <w:rFonts w:eastAsia="Times New Roman" w:cs="Times New Roman"/>
      <w:sz w:val="24"/>
      <w:szCs w:val="24"/>
      <w:lang w:eastAsia="ru-RU"/>
    </w:rPr>
  </w:style>
  <w:style w:type="character" w:customStyle="1" w:styleId="aa">
    <w:name w:val="Основной текст_"/>
    <w:link w:val="2"/>
    <w:rsid w:val="005E5FF0"/>
    <w:rPr>
      <w:rFonts w:eastAsia="Times New Roman"/>
      <w:sz w:val="80"/>
      <w:szCs w:val="80"/>
      <w:shd w:val="clear" w:color="auto" w:fill="FFFFFF"/>
    </w:rPr>
  </w:style>
  <w:style w:type="paragraph" w:customStyle="1" w:styleId="2">
    <w:name w:val="Основной текст2"/>
    <w:basedOn w:val="a"/>
    <w:link w:val="aa"/>
    <w:rsid w:val="005E5FF0"/>
    <w:pPr>
      <w:shd w:val="clear" w:color="auto" w:fill="FFFFFF"/>
      <w:spacing w:after="1260" w:line="0" w:lineRule="atLeast"/>
    </w:pPr>
    <w:rPr>
      <w:rFonts w:cstheme="minorBidi"/>
      <w:sz w:val="80"/>
      <w:szCs w:val="80"/>
      <w:lang w:eastAsia="en-US"/>
    </w:rPr>
  </w:style>
  <w:style w:type="character" w:customStyle="1" w:styleId="20">
    <w:name w:val="Основной текст (2)_"/>
    <w:link w:val="21"/>
    <w:rsid w:val="005E5FF0"/>
    <w:rPr>
      <w:rFonts w:eastAsia="Times New Roman"/>
      <w:sz w:val="78"/>
      <w:szCs w:val="78"/>
      <w:shd w:val="clear" w:color="auto" w:fill="FFFFFF"/>
    </w:rPr>
  </w:style>
  <w:style w:type="paragraph" w:customStyle="1" w:styleId="21">
    <w:name w:val="Основной текст (2)"/>
    <w:basedOn w:val="a"/>
    <w:link w:val="20"/>
    <w:rsid w:val="005E5FF0"/>
    <w:pPr>
      <w:shd w:val="clear" w:color="auto" w:fill="FFFFFF"/>
      <w:spacing w:after="1560" w:line="0" w:lineRule="atLeast"/>
    </w:pPr>
    <w:rPr>
      <w:rFonts w:cstheme="minorBidi"/>
      <w:sz w:val="78"/>
      <w:szCs w:val="78"/>
      <w:lang w:eastAsia="en-US"/>
    </w:rPr>
  </w:style>
  <w:style w:type="character" w:customStyle="1" w:styleId="apple-converted-space">
    <w:name w:val="apple-converted-space"/>
    <w:basedOn w:val="a0"/>
    <w:rsid w:val="005E5FF0"/>
  </w:style>
  <w:style w:type="paragraph" w:customStyle="1" w:styleId="ab">
    <w:name w:val="Минэнерго РТ"/>
    <w:basedOn w:val="a"/>
    <w:qFormat/>
    <w:rsid w:val="005E5FF0"/>
    <w:pPr>
      <w:ind w:firstLine="709"/>
      <w:jc w:val="both"/>
    </w:pPr>
    <w:rPr>
      <w:rFonts w:eastAsia="Calibri"/>
      <w:sz w:val="28"/>
      <w:szCs w:val="22"/>
      <w:lang w:eastAsia="en-US"/>
    </w:rPr>
  </w:style>
  <w:style w:type="character" w:customStyle="1" w:styleId="10">
    <w:name w:val="Заголовок 1 Знак"/>
    <w:basedOn w:val="a0"/>
    <w:link w:val="1"/>
    <w:uiPriority w:val="99"/>
    <w:rsid w:val="00142606"/>
    <w:rPr>
      <w:rFonts w:ascii="Arial" w:eastAsia="Times New Roman" w:hAnsi="Arial" w:cs="Times New Roman"/>
      <w:b/>
      <w:bCs/>
      <w:color w:val="26282F"/>
      <w:sz w:val="24"/>
      <w:szCs w:val="24"/>
      <w:lang w:eastAsia="ru-RU"/>
    </w:rPr>
  </w:style>
  <w:style w:type="character" w:customStyle="1" w:styleId="ac">
    <w:name w:val="Цветовое выделение"/>
    <w:uiPriority w:val="99"/>
    <w:rsid w:val="00967AE4"/>
    <w:rPr>
      <w:b/>
      <w:color w:val="26282F"/>
    </w:rPr>
  </w:style>
  <w:style w:type="paragraph" w:customStyle="1" w:styleId="ad">
    <w:name w:val="Нормальный (таблица)"/>
    <w:basedOn w:val="a"/>
    <w:next w:val="a"/>
    <w:uiPriority w:val="99"/>
    <w:rsid w:val="00967AE4"/>
    <w:pPr>
      <w:widowControl w:val="0"/>
      <w:autoSpaceDE w:val="0"/>
      <w:autoSpaceDN w:val="0"/>
      <w:adjustRightInd w:val="0"/>
      <w:jc w:val="both"/>
    </w:pPr>
    <w:rPr>
      <w:rFonts w:ascii="Arial" w:hAnsi="Arial" w:cs="Arial"/>
    </w:rPr>
  </w:style>
  <w:style w:type="paragraph" w:customStyle="1" w:styleId="ae">
    <w:name w:val="Прижатый влево"/>
    <w:basedOn w:val="a"/>
    <w:next w:val="a"/>
    <w:uiPriority w:val="99"/>
    <w:rsid w:val="00967AE4"/>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1168</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Альфия Т. Зиязова</cp:lastModifiedBy>
  <cp:revision>4</cp:revision>
  <dcterms:created xsi:type="dcterms:W3CDTF">2022-03-18T07:49:00Z</dcterms:created>
  <dcterms:modified xsi:type="dcterms:W3CDTF">2022-04-12T07:01:00Z</dcterms:modified>
</cp:coreProperties>
</file>